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DF0F0" w14:textId="45B9AB0F" w:rsidR="00CD2EE2" w:rsidRDefault="00284CF9">
      <w:pPr>
        <w:pStyle w:val="a3"/>
        <w:widowControl/>
        <w:shd w:val="clear" w:color="auto" w:fill="FFFFFF"/>
        <w:jc w:val="center"/>
        <w:rPr>
          <w:rFonts w:ascii="微软雅黑" w:eastAsia="微软雅黑" w:hAnsi="微软雅黑" w:cs="微软雅黑"/>
          <w:color w:val="424040"/>
          <w:sz w:val="16"/>
          <w:szCs w:val="16"/>
        </w:rPr>
      </w:pPr>
      <w:r>
        <w:rPr>
          <w:rStyle w:val="a4"/>
          <w:rFonts w:ascii="微软雅黑" w:eastAsia="微软雅黑" w:hAnsi="微软雅黑" w:cs="微软雅黑" w:hint="eastAsia"/>
          <w:color w:val="424040"/>
          <w:sz w:val="16"/>
          <w:szCs w:val="16"/>
          <w:shd w:val="clear" w:color="auto" w:fill="FFFFFF"/>
        </w:rPr>
        <w:t>招商银行·招</w:t>
      </w:r>
      <w:proofErr w:type="gramStart"/>
      <w:r>
        <w:rPr>
          <w:rStyle w:val="a4"/>
          <w:rFonts w:ascii="微软雅黑" w:eastAsia="微软雅黑" w:hAnsi="微软雅黑" w:cs="微软雅黑" w:hint="eastAsia"/>
          <w:color w:val="424040"/>
          <w:sz w:val="16"/>
          <w:szCs w:val="16"/>
          <w:shd w:val="clear" w:color="auto" w:fill="FFFFFF"/>
        </w:rPr>
        <w:t>银网络</w:t>
      </w:r>
      <w:proofErr w:type="gramEnd"/>
      <w:r>
        <w:rPr>
          <w:rStyle w:val="a4"/>
          <w:rFonts w:ascii="微软雅黑" w:eastAsia="微软雅黑" w:hAnsi="微软雅黑" w:cs="微软雅黑" w:hint="eastAsia"/>
          <w:color w:val="424040"/>
          <w:sz w:val="16"/>
          <w:szCs w:val="16"/>
          <w:shd w:val="clear" w:color="auto" w:fill="FFFFFF"/>
        </w:rPr>
        <w:t>科技</w:t>
      </w:r>
      <w:r>
        <w:rPr>
          <w:rStyle w:val="a4"/>
          <w:rFonts w:ascii="微软雅黑" w:eastAsia="微软雅黑" w:hAnsi="微软雅黑" w:cs="微软雅黑" w:hint="eastAsia"/>
          <w:color w:val="424040"/>
          <w:sz w:val="16"/>
          <w:szCs w:val="16"/>
          <w:shd w:val="clear" w:color="auto" w:fill="FFFFFF"/>
        </w:rPr>
        <w:t>2024春</w:t>
      </w:r>
      <w:r>
        <w:rPr>
          <w:rStyle w:val="a4"/>
          <w:rFonts w:ascii="微软雅黑" w:eastAsia="微软雅黑" w:hAnsi="微软雅黑" w:cs="微软雅黑" w:hint="eastAsia"/>
          <w:color w:val="424040"/>
          <w:sz w:val="16"/>
          <w:szCs w:val="16"/>
          <w:shd w:val="clear" w:color="auto" w:fill="FFFFFF"/>
        </w:rPr>
        <w:t>季校园招聘</w:t>
      </w:r>
    </w:p>
    <w:p w14:paraId="22A10201" w14:textId="77777777" w:rsidR="00CD2EE2" w:rsidRDefault="00284CF9">
      <w:pPr>
        <w:pStyle w:val="a3"/>
        <w:widowControl/>
        <w:shd w:val="clear" w:color="auto" w:fill="FFFFFF"/>
        <w:rPr>
          <w:rFonts w:ascii="微软雅黑" w:eastAsia="微软雅黑" w:hAnsi="微软雅黑" w:cs="微软雅黑"/>
          <w:color w:val="424040"/>
          <w:sz w:val="16"/>
          <w:szCs w:val="16"/>
        </w:rPr>
      </w:pPr>
      <w:r>
        <w:rPr>
          <w:rStyle w:val="a4"/>
          <w:rFonts w:ascii="微软雅黑" w:eastAsia="微软雅黑" w:hAnsi="微软雅黑" w:cs="微软雅黑" w:hint="eastAsia"/>
          <w:color w:val="424040"/>
          <w:sz w:val="16"/>
          <w:szCs w:val="16"/>
          <w:shd w:val="clear" w:color="auto" w:fill="FFFFFF"/>
        </w:rPr>
        <w:t>一、公司简介</w:t>
      </w:r>
    </w:p>
    <w:p w14:paraId="15D69989" w14:textId="77777777" w:rsidR="00CD2EE2" w:rsidRDefault="00284CF9">
      <w:pPr>
        <w:pStyle w:val="a3"/>
        <w:widowControl/>
        <w:shd w:val="clear" w:color="auto" w:fill="FFFFFF"/>
        <w:rPr>
          <w:rFonts w:ascii="微软雅黑" w:eastAsia="微软雅黑" w:hAnsi="微软雅黑" w:cs="微软雅黑"/>
          <w:color w:val="424040"/>
          <w:sz w:val="16"/>
          <w:szCs w:val="16"/>
        </w:rPr>
      </w:pPr>
      <w:r>
        <w:rPr>
          <w:rFonts w:ascii="微软雅黑" w:eastAsia="微软雅黑" w:hAnsi="微软雅黑" w:cs="微软雅黑" w:hint="eastAsia"/>
          <w:color w:val="424040"/>
          <w:sz w:val="16"/>
          <w:szCs w:val="16"/>
          <w:shd w:val="clear" w:color="auto" w:fill="FFFFFF"/>
        </w:rPr>
        <w:t>招商银行成立于</w:t>
      </w:r>
      <w:r>
        <w:rPr>
          <w:rFonts w:ascii="微软雅黑" w:eastAsia="微软雅黑" w:hAnsi="微软雅黑" w:cs="微软雅黑" w:hint="eastAsia"/>
          <w:color w:val="424040"/>
          <w:sz w:val="16"/>
          <w:szCs w:val="16"/>
          <w:shd w:val="clear" w:color="auto" w:fill="FFFFFF"/>
        </w:rPr>
        <w:t>1987</w:t>
      </w:r>
      <w:r>
        <w:rPr>
          <w:rFonts w:ascii="微软雅黑" w:eastAsia="微软雅黑" w:hAnsi="微软雅黑" w:cs="微软雅黑" w:hint="eastAsia"/>
          <w:color w:val="424040"/>
          <w:sz w:val="16"/>
          <w:szCs w:val="16"/>
          <w:shd w:val="clear" w:color="auto" w:fill="FFFFFF"/>
        </w:rPr>
        <w:t>年，是中国境内第一家完全由企业法人持股的股份制商业银行。</w:t>
      </w:r>
      <w:r>
        <w:rPr>
          <w:rFonts w:ascii="微软雅黑" w:eastAsia="微软雅黑" w:hAnsi="微软雅黑" w:cs="微软雅黑" w:hint="eastAsia"/>
          <w:color w:val="424040"/>
          <w:sz w:val="16"/>
          <w:szCs w:val="16"/>
          <w:shd w:val="clear" w:color="auto" w:fill="FFFFFF"/>
        </w:rPr>
        <w:t>2022</w:t>
      </w:r>
      <w:r>
        <w:rPr>
          <w:rFonts w:ascii="微软雅黑" w:eastAsia="微软雅黑" w:hAnsi="微软雅黑" w:cs="微软雅黑" w:hint="eastAsia"/>
          <w:color w:val="424040"/>
          <w:sz w:val="16"/>
          <w:szCs w:val="16"/>
          <w:shd w:val="clear" w:color="auto" w:fill="FFFFFF"/>
        </w:rPr>
        <w:t>年，招商银行位列《财富》世界</w:t>
      </w:r>
      <w:r>
        <w:rPr>
          <w:rFonts w:ascii="微软雅黑" w:eastAsia="微软雅黑" w:hAnsi="微软雅黑" w:cs="微软雅黑" w:hint="eastAsia"/>
          <w:color w:val="424040"/>
          <w:sz w:val="16"/>
          <w:szCs w:val="16"/>
          <w:shd w:val="clear" w:color="auto" w:fill="FFFFFF"/>
        </w:rPr>
        <w:t>500</w:t>
      </w:r>
      <w:r>
        <w:rPr>
          <w:rFonts w:ascii="微软雅黑" w:eastAsia="微软雅黑" w:hAnsi="微软雅黑" w:cs="微软雅黑" w:hint="eastAsia"/>
          <w:color w:val="424040"/>
          <w:sz w:val="16"/>
          <w:szCs w:val="16"/>
          <w:shd w:val="clear" w:color="auto" w:fill="FFFFFF"/>
        </w:rPr>
        <w:t>强第</w:t>
      </w:r>
      <w:r>
        <w:rPr>
          <w:rFonts w:ascii="微软雅黑" w:eastAsia="微软雅黑" w:hAnsi="微软雅黑" w:cs="微软雅黑" w:hint="eastAsia"/>
          <w:color w:val="424040"/>
          <w:sz w:val="16"/>
          <w:szCs w:val="16"/>
          <w:shd w:val="clear" w:color="auto" w:fill="FFFFFF"/>
        </w:rPr>
        <w:t>174</w:t>
      </w:r>
      <w:r>
        <w:rPr>
          <w:rFonts w:ascii="微软雅黑" w:eastAsia="微软雅黑" w:hAnsi="微软雅黑" w:cs="微软雅黑" w:hint="eastAsia"/>
          <w:color w:val="424040"/>
          <w:sz w:val="16"/>
          <w:szCs w:val="16"/>
          <w:shd w:val="clear" w:color="auto" w:fill="FFFFFF"/>
        </w:rPr>
        <w:t>位，连续</w:t>
      </w:r>
      <w:r>
        <w:rPr>
          <w:rFonts w:ascii="微软雅黑" w:eastAsia="微软雅黑" w:hAnsi="微软雅黑" w:cs="微软雅黑" w:hint="eastAsia"/>
          <w:color w:val="424040"/>
          <w:sz w:val="16"/>
          <w:szCs w:val="16"/>
          <w:shd w:val="clear" w:color="auto" w:fill="FFFFFF"/>
        </w:rPr>
        <w:t>4</w:t>
      </w:r>
      <w:r>
        <w:rPr>
          <w:rFonts w:ascii="微软雅黑" w:eastAsia="微软雅黑" w:hAnsi="微软雅黑" w:cs="微软雅黑" w:hint="eastAsia"/>
          <w:color w:val="424040"/>
          <w:sz w:val="16"/>
          <w:szCs w:val="16"/>
          <w:shd w:val="clear" w:color="auto" w:fill="FFFFFF"/>
        </w:rPr>
        <w:t>年荣获《欧洲货币》“中国最佳银行”，创造该奖项历史上的首次“四连冠”，</w:t>
      </w:r>
      <w:r>
        <w:rPr>
          <w:rFonts w:ascii="微软雅黑" w:eastAsia="微软雅黑" w:hAnsi="微软雅黑" w:cs="微软雅黑" w:hint="eastAsia"/>
          <w:color w:val="424040"/>
          <w:sz w:val="16"/>
          <w:szCs w:val="16"/>
          <w:shd w:val="clear" w:color="auto" w:fill="FFFFFF"/>
        </w:rPr>
        <w:t>2023</w:t>
      </w:r>
      <w:r>
        <w:rPr>
          <w:rFonts w:ascii="微软雅黑" w:eastAsia="微软雅黑" w:hAnsi="微软雅黑" w:cs="微软雅黑" w:hint="eastAsia"/>
          <w:color w:val="424040"/>
          <w:sz w:val="16"/>
          <w:szCs w:val="16"/>
          <w:shd w:val="clear" w:color="auto" w:fill="FFFFFF"/>
        </w:rPr>
        <w:t>年，招商银行位列英国《银行家》全球银行</w:t>
      </w:r>
      <w:r>
        <w:rPr>
          <w:rFonts w:ascii="微软雅黑" w:eastAsia="微软雅黑" w:hAnsi="微软雅黑" w:cs="微软雅黑" w:hint="eastAsia"/>
          <w:color w:val="424040"/>
          <w:sz w:val="16"/>
          <w:szCs w:val="16"/>
          <w:shd w:val="clear" w:color="auto" w:fill="FFFFFF"/>
        </w:rPr>
        <w:t>1000</w:t>
      </w:r>
      <w:r>
        <w:rPr>
          <w:rFonts w:ascii="微软雅黑" w:eastAsia="微软雅黑" w:hAnsi="微软雅黑" w:cs="微软雅黑" w:hint="eastAsia"/>
          <w:color w:val="424040"/>
          <w:sz w:val="16"/>
          <w:szCs w:val="16"/>
          <w:shd w:val="clear" w:color="auto" w:fill="FFFFFF"/>
        </w:rPr>
        <w:t>强榜单第</w:t>
      </w:r>
      <w:r>
        <w:rPr>
          <w:rFonts w:ascii="微软雅黑" w:eastAsia="微软雅黑" w:hAnsi="微软雅黑" w:cs="微软雅黑" w:hint="eastAsia"/>
          <w:color w:val="424040"/>
          <w:sz w:val="16"/>
          <w:szCs w:val="16"/>
          <w:shd w:val="clear" w:color="auto" w:fill="FFFFFF"/>
        </w:rPr>
        <w:t>11</w:t>
      </w:r>
      <w:r>
        <w:rPr>
          <w:rFonts w:ascii="微软雅黑" w:eastAsia="微软雅黑" w:hAnsi="微软雅黑" w:cs="微软雅黑" w:hint="eastAsia"/>
          <w:color w:val="424040"/>
          <w:sz w:val="16"/>
          <w:szCs w:val="16"/>
          <w:shd w:val="clear" w:color="auto" w:fill="FFFFFF"/>
        </w:rPr>
        <w:t>位，连续三年获得中资银行最佳表现排名第</w:t>
      </w:r>
      <w:r>
        <w:rPr>
          <w:rFonts w:ascii="微软雅黑" w:eastAsia="微软雅黑" w:hAnsi="微软雅黑" w:cs="微软雅黑" w:hint="eastAsia"/>
          <w:color w:val="424040"/>
          <w:sz w:val="16"/>
          <w:szCs w:val="16"/>
          <w:shd w:val="clear" w:color="auto" w:fill="FFFFFF"/>
        </w:rPr>
        <w:t>1</w:t>
      </w:r>
      <w:r>
        <w:rPr>
          <w:rFonts w:ascii="微软雅黑" w:eastAsia="微软雅黑" w:hAnsi="微软雅黑" w:cs="微软雅黑" w:hint="eastAsia"/>
          <w:color w:val="424040"/>
          <w:sz w:val="16"/>
          <w:szCs w:val="16"/>
          <w:shd w:val="clear" w:color="auto" w:fill="FFFFFF"/>
        </w:rPr>
        <w:t>名。近年，招商银行围绕客户和科技两条主线，稳步推进数字化转型，着力打造创新驱动、模式领先、特色鲜明的最佳价值创造银行。</w:t>
      </w:r>
    </w:p>
    <w:p w14:paraId="64CCE6F2" w14:textId="77777777" w:rsidR="00CD2EE2" w:rsidRDefault="00284CF9">
      <w:pPr>
        <w:pStyle w:val="a3"/>
        <w:widowControl/>
        <w:shd w:val="clear" w:color="auto" w:fill="FFFFFF"/>
        <w:rPr>
          <w:rFonts w:ascii="微软雅黑" w:eastAsia="微软雅黑" w:hAnsi="微软雅黑" w:cs="微软雅黑"/>
          <w:color w:val="424040"/>
          <w:sz w:val="16"/>
          <w:szCs w:val="16"/>
        </w:rPr>
      </w:pPr>
      <w:r>
        <w:rPr>
          <w:rFonts w:ascii="微软雅黑" w:eastAsia="微软雅黑" w:hAnsi="微软雅黑" w:cs="微软雅黑" w:hint="eastAsia"/>
          <w:color w:val="424040"/>
          <w:sz w:val="16"/>
          <w:szCs w:val="16"/>
          <w:shd w:val="clear" w:color="auto" w:fill="FFFFFF"/>
        </w:rPr>
        <w:t>招</w:t>
      </w:r>
      <w:proofErr w:type="gramStart"/>
      <w:r>
        <w:rPr>
          <w:rFonts w:ascii="微软雅黑" w:eastAsia="微软雅黑" w:hAnsi="微软雅黑" w:cs="微软雅黑" w:hint="eastAsia"/>
          <w:color w:val="424040"/>
          <w:sz w:val="16"/>
          <w:szCs w:val="16"/>
          <w:shd w:val="clear" w:color="auto" w:fill="FFFFFF"/>
        </w:rPr>
        <w:t>银网络</w:t>
      </w:r>
      <w:proofErr w:type="gramEnd"/>
      <w:r>
        <w:rPr>
          <w:rFonts w:ascii="微软雅黑" w:eastAsia="微软雅黑" w:hAnsi="微软雅黑" w:cs="微软雅黑" w:hint="eastAsia"/>
          <w:color w:val="424040"/>
          <w:sz w:val="16"/>
          <w:szCs w:val="16"/>
          <w:shd w:val="clear" w:color="auto" w:fill="FFFFFF"/>
        </w:rPr>
        <w:t>科技成立于</w:t>
      </w:r>
      <w:r>
        <w:rPr>
          <w:rFonts w:ascii="微软雅黑" w:eastAsia="微软雅黑" w:hAnsi="微软雅黑" w:cs="微软雅黑" w:hint="eastAsia"/>
          <w:color w:val="424040"/>
          <w:sz w:val="16"/>
          <w:szCs w:val="16"/>
          <w:shd w:val="clear" w:color="auto" w:fill="FFFFFF"/>
        </w:rPr>
        <w:t>2002</w:t>
      </w:r>
      <w:r>
        <w:rPr>
          <w:rFonts w:ascii="微软雅黑" w:eastAsia="微软雅黑" w:hAnsi="微软雅黑" w:cs="微软雅黑" w:hint="eastAsia"/>
          <w:color w:val="424040"/>
          <w:sz w:val="16"/>
          <w:szCs w:val="16"/>
          <w:shd w:val="clear" w:color="auto" w:fill="FFFFFF"/>
        </w:rPr>
        <w:t>年，是招商银行全资子公司、总行软件中心，目前拥有深</w:t>
      </w:r>
      <w:r>
        <w:rPr>
          <w:rFonts w:ascii="微软雅黑" w:eastAsia="微软雅黑" w:hAnsi="微软雅黑" w:cs="微软雅黑" w:hint="eastAsia"/>
          <w:color w:val="424040"/>
          <w:sz w:val="16"/>
          <w:szCs w:val="16"/>
          <w:shd w:val="clear" w:color="auto" w:fill="FFFFFF"/>
        </w:rPr>
        <w:t>圳、杭州、成都三个研发中心。作为招商银行最重要的技术贡献者，招</w:t>
      </w:r>
      <w:proofErr w:type="gramStart"/>
      <w:r>
        <w:rPr>
          <w:rFonts w:ascii="微软雅黑" w:eastAsia="微软雅黑" w:hAnsi="微软雅黑" w:cs="微软雅黑" w:hint="eastAsia"/>
          <w:color w:val="424040"/>
          <w:sz w:val="16"/>
          <w:szCs w:val="16"/>
          <w:shd w:val="clear" w:color="auto" w:fill="FFFFFF"/>
        </w:rPr>
        <w:t>银网络</w:t>
      </w:r>
      <w:proofErr w:type="gramEnd"/>
      <w:r>
        <w:rPr>
          <w:rFonts w:ascii="微软雅黑" w:eastAsia="微软雅黑" w:hAnsi="微软雅黑" w:cs="微软雅黑" w:hint="eastAsia"/>
          <w:color w:val="424040"/>
          <w:sz w:val="16"/>
          <w:szCs w:val="16"/>
          <w:shd w:val="clear" w:color="auto" w:fill="FFFFFF"/>
        </w:rPr>
        <w:t>科技的核心业务是为招商银行的全球金融科技发展战略提供强有力的软件开发及技术支持。公司将云计算、人工智能、大数据、区块链、移动互联等前沿科技广泛应用于金融业务场景，用技术驱动金融业务的变革，用科技</w:t>
      </w:r>
      <w:proofErr w:type="gramStart"/>
      <w:r>
        <w:rPr>
          <w:rFonts w:ascii="微软雅黑" w:eastAsia="微软雅黑" w:hAnsi="微软雅黑" w:cs="微软雅黑" w:hint="eastAsia"/>
          <w:color w:val="424040"/>
          <w:sz w:val="16"/>
          <w:szCs w:val="16"/>
          <w:shd w:val="clear" w:color="auto" w:fill="FFFFFF"/>
        </w:rPr>
        <w:t>便捷过亿用户</w:t>
      </w:r>
      <w:proofErr w:type="gramEnd"/>
      <w:r>
        <w:rPr>
          <w:rFonts w:ascii="微软雅黑" w:eastAsia="微软雅黑" w:hAnsi="微软雅黑" w:cs="微软雅黑" w:hint="eastAsia"/>
          <w:color w:val="424040"/>
          <w:sz w:val="16"/>
          <w:szCs w:val="16"/>
          <w:shd w:val="clear" w:color="auto" w:fill="FFFFFF"/>
        </w:rPr>
        <w:t>的金融生活，持续</w:t>
      </w:r>
      <w:proofErr w:type="gramStart"/>
      <w:r>
        <w:rPr>
          <w:rFonts w:ascii="微软雅黑" w:eastAsia="微软雅黑" w:hAnsi="微软雅黑" w:cs="微软雅黑" w:hint="eastAsia"/>
          <w:color w:val="424040"/>
          <w:sz w:val="16"/>
          <w:szCs w:val="16"/>
          <w:shd w:val="clear" w:color="auto" w:fill="FFFFFF"/>
        </w:rPr>
        <w:t>践行</w:t>
      </w:r>
      <w:proofErr w:type="gramEnd"/>
      <w:r>
        <w:rPr>
          <w:rFonts w:ascii="微软雅黑" w:eastAsia="微软雅黑" w:hAnsi="微软雅黑" w:cs="微软雅黑" w:hint="eastAsia"/>
          <w:color w:val="424040"/>
          <w:sz w:val="16"/>
          <w:szCs w:val="16"/>
          <w:shd w:val="clear" w:color="auto" w:fill="FFFFFF"/>
        </w:rPr>
        <w:t>社会责任，引领金融科技创新。</w:t>
      </w:r>
    </w:p>
    <w:p w14:paraId="23C4CB60" w14:textId="77777777" w:rsidR="00CD2EE2" w:rsidRDefault="00284CF9">
      <w:pPr>
        <w:pStyle w:val="a3"/>
        <w:widowControl/>
        <w:shd w:val="clear" w:color="auto" w:fill="FFFFFF"/>
        <w:rPr>
          <w:rFonts w:ascii="微软雅黑" w:eastAsia="微软雅黑" w:hAnsi="微软雅黑" w:cs="微软雅黑"/>
          <w:color w:val="424040"/>
          <w:sz w:val="16"/>
          <w:szCs w:val="16"/>
        </w:rPr>
      </w:pPr>
      <w:r>
        <w:rPr>
          <w:rFonts w:ascii="微软雅黑" w:eastAsia="微软雅黑" w:hAnsi="微软雅黑" w:cs="微软雅黑" w:hint="eastAsia"/>
          <w:color w:val="424040"/>
          <w:sz w:val="16"/>
          <w:szCs w:val="16"/>
          <w:shd w:val="clear" w:color="auto" w:fill="FFFFFF"/>
        </w:rPr>
        <w:t>公司秉承“责任、主动、稳健、高效、开放、创新”的价值观和“让员工做自己的主人”的人才理念，为员工提供完善的薪酬福利体系、“开放、融合、平视、包容”的组织文化氛围、全面且稳健的能力成长及职业</w:t>
      </w:r>
      <w:r>
        <w:rPr>
          <w:rFonts w:ascii="微软雅黑" w:eastAsia="微软雅黑" w:hAnsi="微软雅黑" w:cs="微软雅黑" w:hint="eastAsia"/>
          <w:color w:val="424040"/>
          <w:sz w:val="16"/>
          <w:szCs w:val="16"/>
          <w:shd w:val="clear" w:color="auto" w:fill="FFFFFF"/>
        </w:rPr>
        <w:t>发展平台。</w:t>
      </w:r>
    </w:p>
    <w:p w14:paraId="4FBAE635" w14:textId="77777777" w:rsidR="00CD2EE2" w:rsidRDefault="00284CF9">
      <w:pPr>
        <w:pStyle w:val="a3"/>
        <w:widowControl/>
        <w:shd w:val="clear" w:color="auto" w:fill="FFFFFF"/>
        <w:rPr>
          <w:rFonts w:ascii="微软雅黑" w:eastAsia="微软雅黑" w:hAnsi="微软雅黑" w:cs="微软雅黑"/>
          <w:color w:val="424040"/>
          <w:sz w:val="16"/>
          <w:szCs w:val="16"/>
        </w:rPr>
      </w:pPr>
      <w:r>
        <w:rPr>
          <w:rStyle w:val="a4"/>
          <w:rFonts w:ascii="微软雅黑" w:eastAsia="微软雅黑" w:hAnsi="微软雅黑" w:cs="微软雅黑" w:hint="eastAsia"/>
          <w:color w:val="424040"/>
          <w:sz w:val="16"/>
          <w:szCs w:val="16"/>
          <w:shd w:val="clear" w:color="auto" w:fill="FFFFFF"/>
        </w:rPr>
        <w:t>二、招聘对象</w:t>
      </w:r>
    </w:p>
    <w:p w14:paraId="501E7245" w14:textId="77777777" w:rsidR="00CD2EE2" w:rsidRDefault="00284CF9">
      <w:pPr>
        <w:pStyle w:val="a3"/>
        <w:widowControl/>
        <w:shd w:val="clear" w:color="auto" w:fill="FFFFFF"/>
        <w:rPr>
          <w:rFonts w:ascii="微软雅黑" w:eastAsia="微软雅黑" w:hAnsi="微软雅黑" w:cs="微软雅黑"/>
          <w:color w:val="424040"/>
          <w:sz w:val="16"/>
          <w:szCs w:val="16"/>
        </w:rPr>
      </w:pPr>
      <w:r>
        <w:rPr>
          <w:rFonts w:ascii="微软雅黑" w:eastAsia="微软雅黑" w:hAnsi="微软雅黑" w:cs="微软雅黑" w:hint="eastAsia"/>
          <w:color w:val="424040"/>
          <w:sz w:val="16"/>
          <w:szCs w:val="16"/>
          <w:shd w:val="clear" w:color="auto" w:fill="FFFFFF"/>
        </w:rPr>
        <w:t>1.</w:t>
      </w:r>
      <w:r>
        <w:rPr>
          <w:rFonts w:ascii="微软雅黑" w:eastAsia="微软雅黑" w:hAnsi="微软雅黑" w:cs="微软雅黑" w:hint="eastAsia"/>
          <w:color w:val="424040"/>
          <w:sz w:val="16"/>
          <w:szCs w:val="16"/>
          <w:shd w:val="clear" w:color="auto" w:fill="FFFFFF"/>
        </w:rPr>
        <w:t>本科及以上学历，</w:t>
      </w:r>
      <w:r>
        <w:rPr>
          <w:rFonts w:ascii="微软雅黑" w:eastAsia="微软雅黑" w:hAnsi="微软雅黑" w:cs="微软雅黑" w:hint="eastAsia"/>
          <w:color w:val="424040"/>
          <w:sz w:val="16"/>
          <w:szCs w:val="16"/>
          <w:shd w:val="clear" w:color="auto" w:fill="FFFFFF"/>
        </w:rPr>
        <w:t>STEM</w:t>
      </w:r>
      <w:r>
        <w:rPr>
          <w:rFonts w:ascii="微软雅黑" w:eastAsia="微软雅黑" w:hAnsi="微软雅黑" w:cs="微软雅黑" w:hint="eastAsia"/>
          <w:color w:val="424040"/>
          <w:sz w:val="16"/>
          <w:szCs w:val="16"/>
          <w:shd w:val="clear" w:color="auto" w:fill="FFFFFF"/>
        </w:rPr>
        <w:t>类专业（科学、技术、工程、数学）；</w:t>
      </w:r>
    </w:p>
    <w:p w14:paraId="3B1293F0" w14:textId="77777777" w:rsidR="00CD2EE2" w:rsidRDefault="00284CF9">
      <w:pPr>
        <w:pStyle w:val="a3"/>
        <w:widowControl/>
        <w:shd w:val="clear" w:color="auto" w:fill="FFFFFF"/>
        <w:rPr>
          <w:rFonts w:ascii="微软雅黑" w:eastAsia="微软雅黑" w:hAnsi="微软雅黑" w:cs="微软雅黑"/>
          <w:color w:val="424040"/>
          <w:sz w:val="16"/>
          <w:szCs w:val="16"/>
        </w:rPr>
      </w:pPr>
      <w:r>
        <w:rPr>
          <w:rFonts w:ascii="微软雅黑" w:eastAsia="微软雅黑" w:hAnsi="微软雅黑" w:cs="微软雅黑" w:hint="eastAsia"/>
          <w:color w:val="424040"/>
          <w:sz w:val="16"/>
          <w:szCs w:val="16"/>
          <w:shd w:val="clear" w:color="auto" w:fill="FFFFFF"/>
        </w:rPr>
        <w:t>2.</w:t>
      </w:r>
      <w:r>
        <w:rPr>
          <w:rFonts w:ascii="微软雅黑" w:eastAsia="微软雅黑" w:hAnsi="微软雅黑" w:cs="微软雅黑" w:hint="eastAsia"/>
          <w:color w:val="424040"/>
          <w:sz w:val="16"/>
          <w:szCs w:val="16"/>
          <w:shd w:val="clear" w:color="auto" w:fill="FFFFFF"/>
        </w:rPr>
        <w:t>境内院校：</w:t>
      </w:r>
      <w:r>
        <w:rPr>
          <w:rFonts w:ascii="微软雅黑" w:eastAsia="微软雅黑" w:hAnsi="微软雅黑" w:cs="微软雅黑" w:hint="eastAsia"/>
          <w:color w:val="424040"/>
          <w:sz w:val="16"/>
          <w:szCs w:val="16"/>
          <w:shd w:val="clear" w:color="auto" w:fill="FFFFFF"/>
        </w:rPr>
        <w:t>2023</w:t>
      </w:r>
      <w:r>
        <w:rPr>
          <w:rFonts w:ascii="微软雅黑" w:eastAsia="微软雅黑" w:hAnsi="微软雅黑" w:cs="微软雅黑" w:hint="eastAsia"/>
          <w:color w:val="424040"/>
          <w:sz w:val="16"/>
          <w:szCs w:val="16"/>
          <w:shd w:val="clear" w:color="auto" w:fill="FFFFFF"/>
        </w:rPr>
        <w:t>年</w:t>
      </w:r>
      <w:r>
        <w:rPr>
          <w:rFonts w:ascii="微软雅黑" w:eastAsia="微软雅黑" w:hAnsi="微软雅黑" w:cs="微软雅黑" w:hint="eastAsia"/>
          <w:color w:val="424040"/>
          <w:sz w:val="16"/>
          <w:szCs w:val="16"/>
          <w:shd w:val="clear" w:color="auto" w:fill="FFFFFF"/>
        </w:rPr>
        <w:t>11</w:t>
      </w:r>
      <w:r>
        <w:rPr>
          <w:rFonts w:ascii="微软雅黑" w:eastAsia="微软雅黑" w:hAnsi="微软雅黑" w:cs="微软雅黑" w:hint="eastAsia"/>
          <w:color w:val="424040"/>
          <w:sz w:val="16"/>
          <w:szCs w:val="16"/>
          <w:shd w:val="clear" w:color="auto" w:fill="FFFFFF"/>
        </w:rPr>
        <w:t>月</w:t>
      </w:r>
      <w:r>
        <w:rPr>
          <w:rFonts w:ascii="微软雅黑" w:eastAsia="微软雅黑" w:hAnsi="微软雅黑" w:cs="微软雅黑" w:hint="eastAsia"/>
          <w:color w:val="424040"/>
          <w:sz w:val="16"/>
          <w:szCs w:val="16"/>
          <w:shd w:val="clear" w:color="auto" w:fill="FFFFFF"/>
        </w:rPr>
        <w:t>1</w:t>
      </w:r>
      <w:r>
        <w:rPr>
          <w:rFonts w:ascii="微软雅黑" w:eastAsia="微软雅黑" w:hAnsi="微软雅黑" w:cs="微软雅黑" w:hint="eastAsia"/>
          <w:color w:val="424040"/>
          <w:sz w:val="16"/>
          <w:szCs w:val="16"/>
          <w:shd w:val="clear" w:color="auto" w:fill="FFFFFF"/>
        </w:rPr>
        <w:t>日</w:t>
      </w:r>
      <w:r>
        <w:rPr>
          <w:rFonts w:ascii="微软雅黑" w:eastAsia="微软雅黑" w:hAnsi="微软雅黑" w:cs="微软雅黑" w:hint="eastAsia"/>
          <w:color w:val="424040"/>
          <w:sz w:val="16"/>
          <w:szCs w:val="16"/>
          <w:shd w:val="clear" w:color="auto" w:fill="FFFFFF"/>
        </w:rPr>
        <w:t>-2024</w:t>
      </w:r>
      <w:r>
        <w:rPr>
          <w:rFonts w:ascii="微软雅黑" w:eastAsia="微软雅黑" w:hAnsi="微软雅黑" w:cs="微软雅黑" w:hint="eastAsia"/>
          <w:color w:val="424040"/>
          <w:sz w:val="16"/>
          <w:szCs w:val="16"/>
          <w:shd w:val="clear" w:color="auto" w:fill="FFFFFF"/>
        </w:rPr>
        <w:t>年</w:t>
      </w:r>
      <w:r>
        <w:rPr>
          <w:rFonts w:ascii="微软雅黑" w:eastAsia="微软雅黑" w:hAnsi="微软雅黑" w:cs="微软雅黑" w:hint="eastAsia"/>
          <w:color w:val="424040"/>
          <w:sz w:val="16"/>
          <w:szCs w:val="16"/>
          <w:shd w:val="clear" w:color="auto" w:fill="FFFFFF"/>
        </w:rPr>
        <w:t>7</w:t>
      </w:r>
      <w:r>
        <w:rPr>
          <w:rFonts w:ascii="微软雅黑" w:eastAsia="微软雅黑" w:hAnsi="微软雅黑" w:cs="微软雅黑" w:hint="eastAsia"/>
          <w:color w:val="424040"/>
          <w:sz w:val="16"/>
          <w:szCs w:val="16"/>
          <w:shd w:val="clear" w:color="auto" w:fill="FFFFFF"/>
        </w:rPr>
        <w:t>月</w:t>
      </w:r>
      <w:r>
        <w:rPr>
          <w:rFonts w:ascii="微软雅黑" w:eastAsia="微软雅黑" w:hAnsi="微软雅黑" w:cs="微软雅黑" w:hint="eastAsia"/>
          <w:color w:val="424040"/>
          <w:sz w:val="16"/>
          <w:szCs w:val="16"/>
          <w:shd w:val="clear" w:color="auto" w:fill="FFFFFF"/>
        </w:rPr>
        <w:t>31</w:t>
      </w:r>
      <w:r>
        <w:rPr>
          <w:rFonts w:ascii="微软雅黑" w:eastAsia="微软雅黑" w:hAnsi="微软雅黑" w:cs="微软雅黑" w:hint="eastAsia"/>
          <w:color w:val="424040"/>
          <w:sz w:val="16"/>
          <w:szCs w:val="16"/>
          <w:shd w:val="clear" w:color="auto" w:fill="FFFFFF"/>
        </w:rPr>
        <w:t>日毕业，取得毕业证及学位证；</w:t>
      </w:r>
    </w:p>
    <w:p w14:paraId="52C233FB" w14:textId="77777777" w:rsidR="00CD2EE2" w:rsidRDefault="00284CF9">
      <w:pPr>
        <w:pStyle w:val="a3"/>
        <w:widowControl/>
        <w:shd w:val="clear" w:color="auto" w:fill="FFFFFF"/>
        <w:rPr>
          <w:rFonts w:ascii="微软雅黑" w:eastAsia="微软雅黑" w:hAnsi="微软雅黑" w:cs="微软雅黑"/>
          <w:color w:val="424040"/>
          <w:sz w:val="16"/>
          <w:szCs w:val="16"/>
        </w:rPr>
      </w:pPr>
      <w:r>
        <w:rPr>
          <w:rFonts w:ascii="微软雅黑" w:eastAsia="微软雅黑" w:hAnsi="微软雅黑" w:cs="微软雅黑" w:hint="eastAsia"/>
          <w:color w:val="424040"/>
          <w:sz w:val="16"/>
          <w:szCs w:val="16"/>
          <w:shd w:val="clear" w:color="auto" w:fill="FFFFFF"/>
        </w:rPr>
        <w:t xml:space="preserve">  </w:t>
      </w:r>
      <w:r>
        <w:rPr>
          <w:rFonts w:ascii="微软雅黑" w:eastAsia="微软雅黑" w:hAnsi="微软雅黑" w:cs="微软雅黑" w:hint="eastAsia"/>
          <w:color w:val="424040"/>
          <w:sz w:val="16"/>
          <w:szCs w:val="16"/>
          <w:shd w:val="clear" w:color="auto" w:fill="FFFFFF"/>
        </w:rPr>
        <w:t>境外院校：</w:t>
      </w:r>
      <w:r>
        <w:rPr>
          <w:rFonts w:ascii="微软雅黑" w:eastAsia="微软雅黑" w:hAnsi="微软雅黑" w:cs="微软雅黑" w:hint="eastAsia"/>
          <w:color w:val="424040"/>
          <w:sz w:val="16"/>
          <w:szCs w:val="16"/>
          <w:shd w:val="clear" w:color="auto" w:fill="FFFFFF"/>
        </w:rPr>
        <w:t>2023</w:t>
      </w:r>
      <w:r>
        <w:rPr>
          <w:rFonts w:ascii="微软雅黑" w:eastAsia="微软雅黑" w:hAnsi="微软雅黑" w:cs="微软雅黑" w:hint="eastAsia"/>
          <w:color w:val="424040"/>
          <w:sz w:val="16"/>
          <w:szCs w:val="16"/>
          <w:shd w:val="clear" w:color="auto" w:fill="FFFFFF"/>
        </w:rPr>
        <w:t>年</w:t>
      </w:r>
      <w:r>
        <w:rPr>
          <w:rFonts w:ascii="微软雅黑" w:eastAsia="微软雅黑" w:hAnsi="微软雅黑" w:cs="微软雅黑" w:hint="eastAsia"/>
          <w:color w:val="424040"/>
          <w:sz w:val="16"/>
          <w:szCs w:val="16"/>
          <w:shd w:val="clear" w:color="auto" w:fill="FFFFFF"/>
        </w:rPr>
        <w:t>8</w:t>
      </w:r>
      <w:r>
        <w:rPr>
          <w:rFonts w:ascii="微软雅黑" w:eastAsia="微软雅黑" w:hAnsi="微软雅黑" w:cs="微软雅黑" w:hint="eastAsia"/>
          <w:color w:val="424040"/>
          <w:sz w:val="16"/>
          <w:szCs w:val="16"/>
          <w:shd w:val="clear" w:color="auto" w:fill="FFFFFF"/>
        </w:rPr>
        <w:t>月</w:t>
      </w:r>
      <w:r>
        <w:rPr>
          <w:rFonts w:ascii="微软雅黑" w:eastAsia="微软雅黑" w:hAnsi="微软雅黑" w:cs="微软雅黑" w:hint="eastAsia"/>
          <w:color w:val="424040"/>
          <w:sz w:val="16"/>
          <w:szCs w:val="16"/>
          <w:shd w:val="clear" w:color="auto" w:fill="FFFFFF"/>
        </w:rPr>
        <w:t>1</w:t>
      </w:r>
      <w:r>
        <w:rPr>
          <w:rFonts w:ascii="微软雅黑" w:eastAsia="微软雅黑" w:hAnsi="微软雅黑" w:cs="微软雅黑" w:hint="eastAsia"/>
          <w:color w:val="424040"/>
          <w:sz w:val="16"/>
          <w:szCs w:val="16"/>
          <w:shd w:val="clear" w:color="auto" w:fill="FFFFFF"/>
        </w:rPr>
        <w:t>日</w:t>
      </w:r>
      <w:r>
        <w:rPr>
          <w:rFonts w:ascii="微软雅黑" w:eastAsia="微软雅黑" w:hAnsi="微软雅黑" w:cs="微软雅黑" w:hint="eastAsia"/>
          <w:color w:val="424040"/>
          <w:sz w:val="16"/>
          <w:szCs w:val="16"/>
          <w:shd w:val="clear" w:color="auto" w:fill="FFFFFF"/>
        </w:rPr>
        <w:t>-2024</w:t>
      </w:r>
      <w:r>
        <w:rPr>
          <w:rFonts w:ascii="微软雅黑" w:eastAsia="微软雅黑" w:hAnsi="微软雅黑" w:cs="微软雅黑" w:hint="eastAsia"/>
          <w:color w:val="424040"/>
          <w:sz w:val="16"/>
          <w:szCs w:val="16"/>
          <w:shd w:val="clear" w:color="auto" w:fill="FFFFFF"/>
        </w:rPr>
        <w:t>年</w:t>
      </w:r>
      <w:r>
        <w:rPr>
          <w:rFonts w:ascii="微软雅黑" w:eastAsia="微软雅黑" w:hAnsi="微软雅黑" w:cs="微软雅黑" w:hint="eastAsia"/>
          <w:color w:val="424040"/>
          <w:sz w:val="16"/>
          <w:szCs w:val="16"/>
          <w:shd w:val="clear" w:color="auto" w:fill="FFFFFF"/>
        </w:rPr>
        <w:t>7</w:t>
      </w:r>
      <w:r>
        <w:rPr>
          <w:rFonts w:ascii="微软雅黑" w:eastAsia="微软雅黑" w:hAnsi="微软雅黑" w:cs="微软雅黑" w:hint="eastAsia"/>
          <w:color w:val="424040"/>
          <w:sz w:val="16"/>
          <w:szCs w:val="16"/>
          <w:shd w:val="clear" w:color="auto" w:fill="FFFFFF"/>
        </w:rPr>
        <w:t>月</w:t>
      </w:r>
      <w:r>
        <w:rPr>
          <w:rFonts w:ascii="微软雅黑" w:eastAsia="微软雅黑" w:hAnsi="微软雅黑" w:cs="微软雅黑" w:hint="eastAsia"/>
          <w:color w:val="424040"/>
          <w:sz w:val="16"/>
          <w:szCs w:val="16"/>
          <w:shd w:val="clear" w:color="auto" w:fill="FFFFFF"/>
        </w:rPr>
        <w:t>31</w:t>
      </w:r>
      <w:r>
        <w:rPr>
          <w:rFonts w:ascii="微软雅黑" w:eastAsia="微软雅黑" w:hAnsi="微软雅黑" w:cs="微软雅黑" w:hint="eastAsia"/>
          <w:color w:val="424040"/>
          <w:sz w:val="16"/>
          <w:szCs w:val="16"/>
          <w:shd w:val="clear" w:color="auto" w:fill="FFFFFF"/>
        </w:rPr>
        <w:t>日毕业，取得学历（学位）证，且须在</w:t>
      </w:r>
      <w:r>
        <w:rPr>
          <w:rFonts w:ascii="微软雅黑" w:eastAsia="微软雅黑" w:hAnsi="微软雅黑" w:cs="微软雅黑" w:hint="eastAsia"/>
          <w:color w:val="424040"/>
          <w:sz w:val="16"/>
          <w:szCs w:val="16"/>
          <w:shd w:val="clear" w:color="auto" w:fill="FFFFFF"/>
        </w:rPr>
        <w:t>2024</w:t>
      </w:r>
      <w:r>
        <w:rPr>
          <w:rFonts w:ascii="微软雅黑" w:eastAsia="微软雅黑" w:hAnsi="微软雅黑" w:cs="微软雅黑" w:hint="eastAsia"/>
          <w:color w:val="424040"/>
          <w:sz w:val="16"/>
          <w:szCs w:val="16"/>
          <w:shd w:val="clear" w:color="auto" w:fill="FFFFFF"/>
        </w:rPr>
        <w:t>年</w:t>
      </w:r>
      <w:r>
        <w:rPr>
          <w:rFonts w:ascii="微软雅黑" w:eastAsia="微软雅黑" w:hAnsi="微软雅黑" w:cs="微软雅黑" w:hint="eastAsia"/>
          <w:color w:val="424040"/>
          <w:sz w:val="16"/>
          <w:szCs w:val="16"/>
          <w:shd w:val="clear" w:color="auto" w:fill="FFFFFF"/>
        </w:rPr>
        <w:t>8</w:t>
      </w:r>
      <w:r>
        <w:rPr>
          <w:rFonts w:ascii="微软雅黑" w:eastAsia="微软雅黑" w:hAnsi="微软雅黑" w:cs="微软雅黑" w:hint="eastAsia"/>
          <w:color w:val="424040"/>
          <w:sz w:val="16"/>
          <w:szCs w:val="16"/>
          <w:shd w:val="clear" w:color="auto" w:fill="FFFFFF"/>
        </w:rPr>
        <w:t>月底前取得国家教育部的学历（学位）认证。</w:t>
      </w:r>
    </w:p>
    <w:p w14:paraId="7F50FD32" w14:textId="77777777" w:rsidR="00CD2EE2" w:rsidRDefault="00284CF9">
      <w:pPr>
        <w:pStyle w:val="a3"/>
        <w:widowControl/>
        <w:shd w:val="clear" w:color="auto" w:fill="FFFFFF"/>
        <w:rPr>
          <w:rFonts w:ascii="微软雅黑" w:eastAsia="微软雅黑" w:hAnsi="微软雅黑" w:cs="微软雅黑"/>
          <w:color w:val="424040"/>
          <w:sz w:val="16"/>
          <w:szCs w:val="16"/>
        </w:rPr>
      </w:pPr>
      <w:r>
        <w:rPr>
          <w:rStyle w:val="a4"/>
          <w:rFonts w:ascii="微软雅黑" w:eastAsia="微软雅黑" w:hAnsi="微软雅黑" w:cs="微软雅黑" w:hint="eastAsia"/>
          <w:color w:val="424040"/>
          <w:sz w:val="16"/>
          <w:szCs w:val="16"/>
          <w:shd w:val="clear" w:color="auto" w:fill="FFFFFF"/>
        </w:rPr>
        <w:t>三、招聘岗位</w:t>
      </w:r>
    </w:p>
    <w:p w14:paraId="610E5F46" w14:textId="77777777" w:rsidR="00CD2EE2" w:rsidRDefault="00284CF9">
      <w:pPr>
        <w:pStyle w:val="a3"/>
        <w:widowControl/>
        <w:shd w:val="clear" w:color="auto" w:fill="FFFFFF"/>
        <w:rPr>
          <w:rFonts w:ascii="微软雅黑" w:eastAsia="微软雅黑" w:hAnsi="微软雅黑" w:cs="微软雅黑"/>
          <w:color w:val="424040"/>
          <w:sz w:val="16"/>
          <w:szCs w:val="16"/>
        </w:rPr>
      </w:pPr>
      <w:r>
        <w:rPr>
          <w:rFonts w:ascii="微软雅黑" w:eastAsia="微软雅黑" w:hAnsi="微软雅黑" w:cs="微软雅黑" w:hint="eastAsia"/>
          <w:color w:val="424040"/>
          <w:sz w:val="16"/>
          <w:szCs w:val="16"/>
          <w:shd w:val="clear" w:color="auto" w:fill="FFFFFF"/>
        </w:rPr>
        <w:t>后端开发工程师、前端开发工程师、数据开发工程师、算法工程师、测试开发工程师、智能运维研发工程师</w:t>
      </w:r>
    </w:p>
    <w:p w14:paraId="7F69E0DC" w14:textId="77777777" w:rsidR="00CD2EE2" w:rsidRDefault="00284CF9">
      <w:pPr>
        <w:pStyle w:val="a3"/>
        <w:widowControl/>
        <w:shd w:val="clear" w:color="auto" w:fill="FFFFFF"/>
        <w:rPr>
          <w:rFonts w:ascii="微软雅黑" w:eastAsia="微软雅黑" w:hAnsi="微软雅黑" w:cs="微软雅黑"/>
          <w:color w:val="424040"/>
          <w:sz w:val="16"/>
          <w:szCs w:val="16"/>
        </w:rPr>
      </w:pPr>
      <w:r>
        <w:rPr>
          <w:rStyle w:val="a4"/>
          <w:rFonts w:ascii="微软雅黑" w:eastAsia="微软雅黑" w:hAnsi="微软雅黑" w:cs="微软雅黑" w:hint="eastAsia"/>
          <w:color w:val="424040"/>
          <w:sz w:val="16"/>
          <w:szCs w:val="16"/>
          <w:shd w:val="clear" w:color="auto" w:fill="FFFFFF"/>
        </w:rPr>
        <w:t>四、工作地点</w:t>
      </w:r>
    </w:p>
    <w:p w14:paraId="1BE44F5C" w14:textId="77777777" w:rsidR="00CD2EE2" w:rsidRDefault="00284CF9">
      <w:pPr>
        <w:pStyle w:val="a3"/>
        <w:widowControl/>
        <w:shd w:val="clear" w:color="auto" w:fill="FFFFFF"/>
        <w:rPr>
          <w:rFonts w:ascii="微软雅黑" w:eastAsia="微软雅黑" w:hAnsi="微软雅黑" w:cs="微软雅黑"/>
          <w:color w:val="424040"/>
          <w:sz w:val="16"/>
          <w:szCs w:val="16"/>
        </w:rPr>
      </w:pPr>
      <w:r>
        <w:rPr>
          <w:rFonts w:ascii="微软雅黑" w:eastAsia="微软雅黑" w:hAnsi="微软雅黑" w:cs="微软雅黑" w:hint="eastAsia"/>
          <w:color w:val="424040"/>
          <w:sz w:val="16"/>
          <w:szCs w:val="16"/>
          <w:shd w:val="clear" w:color="auto" w:fill="FFFFFF"/>
        </w:rPr>
        <w:t>深圳、杭州、成都</w:t>
      </w:r>
    </w:p>
    <w:p w14:paraId="20C54494" w14:textId="77777777" w:rsidR="00CD2EE2" w:rsidRDefault="00284CF9">
      <w:pPr>
        <w:pStyle w:val="a3"/>
        <w:widowControl/>
        <w:shd w:val="clear" w:color="auto" w:fill="FFFFFF"/>
        <w:rPr>
          <w:rFonts w:ascii="微软雅黑" w:eastAsia="微软雅黑" w:hAnsi="微软雅黑" w:cs="微软雅黑"/>
          <w:color w:val="424040"/>
          <w:sz w:val="16"/>
          <w:szCs w:val="16"/>
        </w:rPr>
      </w:pPr>
      <w:r>
        <w:rPr>
          <w:rStyle w:val="a4"/>
          <w:rFonts w:ascii="微软雅黑" w:eastAsia="微软雅黑" w:hAnsi="微软雅黑" w:cs="微软雅黑" w:hint="eastAsia"/>
          <w:color w:val="424040"/>
          <w:sz w:val="16"/>
          <w:szCs w:val="16"/>
          <w:shd w:val="clear" w:color="auto" w:fill="FFFFFF"/>
        </w:rPr>
        <w:t>五、简历投递</w:t>
      </w:r>
    </w:p>
    <w:p w14:paraId="4AE4B888" w14:textId="7EE43896" w:rsidR="00CD2EE2" w:rsidRDefault="00284CF9">
      <w:pPr>
        <w:pStyle w:val="a3"/>
        <w:widowControl/>
        <w:shd w:val="clear" w:color="auto" w:fill="FFFFFF"/>
        <w:rPr>
          <w:rFonts w:ascii="微软雅黑" w:eastAsia="微软雅黑" w:hAnsi="微软雅黑" w:cs="微软雅黑"/>
          <w:color w:val="424040"/>
          <w:sz w:val="16"/>
          <w:szCs w:val="16"/>
          <w:shd w:val="clear" w:color="auto" w:fill="FFFFFF"/>
        </w:rPr>
      </w:pPr>
      <w:r>
        <w:rPr>
          <w:rFonts w:ascii="微软雅黑" w:eastAsia="微软雅黑" w:hAnsi="微软雅黑" w:cs="微软雅黑" w:hint="eastAsia"/>
          <w:color w:val="424040"/>
          <w:sz w:val="16"/>
          <w:szCs w:val="16"/>
          <w:shd w:val="clear" w:color="auto" w:fill="FFFFFF"/>
        </w:rPr>
        <w:t>1.</w:t>
      </w:r>
      <w:r>
        <w:rPr>
          <w:rFonts w:ascii="微软雅黑" w:eastAsia="微软雅黑" w:hAnsi="微软雅黑" w:cs="微软雅黑" w:hint="eastAsia"/>
          <w:color w:val="424040"/>
          <w:sz w:val="16"/>
          <w:szCs w:val="16"/>
          <w:shd w:val="clear" w:color="auto" w:fill="FFFFFF"/>
        </w:rPr>
        <w:t>投递链接</w:t>
      </w:r>
    </w:p>
    <w:p w14:paraId="6C12DAFB" w14:textId="0D3EA2F2" w:rsidR="00284CF9" w:rsidRPr="00284CF9" w:rsidRDefault="00284CF9">
      <w:pPr>
        <w:pStyle w:val="a3"/>
        <w:widowControl/>
        <w:shd w:val="clear" w:color="auto" w:fill="FFFFFF"/>
        <w:rPr>
          <w:rFonts w:ascii="微软雅黑" w:eastAsia="微软雅黑" w:hAnsi="微软雅黑" w:cs="微软雅黑" w:hint="eastAsia"/>
          <w:color w:val="424040"/>
          <w:sz w:val="16"/>
          <w:szCs w:val="16"/>
          <w:shd w:val="clear" w:color="auto" w:fill="FFFFFF"/>
        </w:rPr>
      </w:pPr>
      <w:r w:rsidRPr="00284CF9">
        <w:rPr>
          <w:rFonts w:ascii="微软雅黑" w:eastAsia="微软雅黑" w:hAnsi="微软雅黑" w:cs="微软雅黑"/>
          <w:color w:val="424040"/>
          <w:sz w:val="16"/>
          <w:szCs w:val="16"/>
          <w:shd w:val="clear" w:color="auto" w:fill="FFFFFF"/>
        </w:rPr>
        <w:t>https://cmbntjob.cmbchina.com/pages/bindInvited.html?qrCode=64E17D00D89242748FC4B29FAC8F8AE0&amp;rand=1709264297543&amp;blNtCode=SVYGPI</w:t>
      </w:r>
    </w:p>
    <w:p w14:paraId="584B530E" w14:textId="77777777" w:rsidR="00CD2EE2" w:rsidRDefault="00284CF9">
      <w:pPr>
        <w:pStyle w:val="a3"/>
        <w:widowControl/>
        <w:shd w:val="clear" w:color="auto" w:fill="FFFFFF"/>
        <w:rPr>
          <w:rFonts w:ascii="微软雅黑" w:eastAsia="微软雅黑" w:hAnsi="微软雅黑" w:cs="微软雅黑"/>
          <w:color w:val="424040"/>
          <w:sz w:val="16"/>
          <w:szCs w:val="16"/>
        </w:rPr>
      </w:pPr>
      <w:r>
        <w:rPr>
          <w:rFonts w:ascii="微软雅黑" w:eastAsia="微软雅黑" w:hAnsi="微软雅黑" w:cs="微软雅黑" w:hint="eastAsia"/>
          <w:color w:val="424040"/>
          <w:sz w:val="16"/>
          <w:szCs w:val="16"/>
          <w:shd w:val="clear" w:color="auto" w:fill="FFFFFF"/>
        </w:rPr>
        <w:t>注册并投递简历；</w:t>
      </w:r>
    </w:p>
    <w:p w14:paraId="5CBE2550" w14:textId="77777777" w:rsidR="00CD2EE2" w:rsidRDefault="00284CF9">
      <w:pPr>
        <w:pStyle w:val="a3"/>
        <w:widowControl/>
        <w:shd w:val="clear" w:color="auto" w:fill="FFFFFF"/>
        <w:rPr>
          <w:rFonts w:ascii="微软雅黑" w:eastAsia="微软雅黑" w:hAnsi="微软雅黑" w:cs="微软雅黑"/>
          <w:color w:val="424040"/>
          <w:sz w:val="16"/>
          <w:szCs w:val="16"/>
        </w:rPr>
      </w:pPr>
      <w:r>
        <w:rPr>
          <w:rFonts w:ascii="微软雅黑" w:eastAsia="微软雅黑" w:hAnsi="微软雅黑" w:cs="微软雅黑" w:hint="eastAsia"/>
          <w:color w:val="424040"/>
          <w:sz w:val="16"/>
          <w:szCs w:val="16"/>
          <w:shd w:val="clear" w:color="auto" w:fill="FFFFFF"/>
        </w:rPr>
        <w:t>2.</w:t>
      </w:r>
      <w:r>
        <w:rPr>
          <w:rFonts w:ascii="微软雅黑" w:eastAsia="微软雅黑" w:hAnsi="微软雅黑" w:cs="微软雅黑" w:hint="eastAsia"/>
          <w:color w:val="424040"/>
          <w:sz w:val="16"/>
          <w:szCs w:val="16"/>
          <w:shd w:val="clear" w:color="auto" w:fill="FFFFFF"/>
        </w:rPr>
        <w:t>关注“招银网络科技”</w:t>
      </w:r>
      <w:proofErr w:type="gramStart"/>
      <w:r>
        <w:rPr>
          <w:rFonts w:ascii="微软雅黑" w:eastAsia="微软雅黑" w:hAnsi="微软雅黑" w:cs="微软雅黑" w:hint="eastAsia"/>
          <w:color w:val="424040"/>
          <w:sz w:val="16"/>
          <w:szCs w:val="16"/>
          <w:shd w:val="clear" w:color="auto" w:fill="FFFFFF"/>
        </w:rPr>
        <w:t>微信公众号</w:t>
      </w:r>
      <w:proofErr w:type="gramEnd"/>
      <w:r>
        <w:rPr>
          <w:rFonts w:ascii="微软雅黑" w:eastAsia="微软雅黑" w:hAnsi="微软雅黑" w:cs="微软雅黑" w:hint="eastAsia"/>
          <w:color w:val="424040"/>
          <w:sz w:val="16"/>
          <w:szCs w:val="16"/>
          <w:shd w:val="clear" w:color="auto" w:fill="FFFFFF"/>
        </w:rPr>
        <w:t>，点击“加入我们”注册并投递简历；</w:t>
      </w:r>
    </w:p>
    <w:p w14:paraId="05AA571E" w14:textId="530A2475" w:rsidR="00CD2EE2" w:rsidRDefault="00284CF9">
      <w:pPr>
        <w:pStyle w:val="a3"/>
        <w:widowControl/>
        <w:shd w:val="clear" w:color="auto" w:fill="FFFFFF"/>
        <w:rPr>
          <w:rFonts w:ascii="微软雅黑" w:eastAsia="微软雅黑" w:hAnsi="微软雅黑" w:cs="微软雅黑"/>
          <w:color w:val="424040"/>
          <w:sz w:val="16"/>
          <w:szCs w:val="16"/>
          <w:shd w:val="clear" w:color="auto" w:fill="FFFFFF"/>
        </w:rPr>
      </w:pPr>
      <w:r>
        <w:rPr>
          <w:rFonts w:ascii="微软雅黑" w:eastAsia="微软雅黑" w:hAnsi="微软雅黑" w:cs="微软雅黑" w:hint="eastAsia"/>
          <w:color w:val="424040"/>
          <w:sz w:val="16"/>
          <w:szCs w:val="16"/>
          <w:shd w:val="clear" w:color="auto" w:fill="FFFFFF"/>
        </w:rPr>
        <w:t>3.</w:t>
      </w:r>
      <w:proofErr w:type="gramStart"/>
      <w:r>
        <w:rPr>
          <w:rFonts w:ascii="微软雅黑" w:eastAsia="微软雅黑" w:hAnsi="微软雅黑" w:cs="微软雅黑" w:hint="eastAsia"/>
          <w:color w:val="424040"/>
          <w:sz w:val="16"/>
          <w:szCs w:val="16"/>
          <w:shd w:val="clear" w:color="auto" w:fill="FFFFFF"/>
        </w:rPr>
        <w:t>扫码投递</w:t>
      </w:r>
      <w:proofErr w:type="gramEnd"/>
    </w:p>
    <w:p w14:paraId="47258375" w14:textId="3C8D8863" w:rsidR="00284CF9" w:rsidRDefault="00284CF9" w:rsidP="00284CF9">
      <w:pPr>
        <w:pStyle w:val="a3"/>
        <w:widowControl/>
        <w:shd w:val="clear" w:color="auto" w:fill="FFFFFF"/>
        <w:jc w:val="center"/>
        <w:rPr>
          <w:rFonts w:ascii="微软雅黑" w:eastAsia="微软雅黑" w:hAnsi="微软雅黑" w:cs="微软雅黑" w:hint="eastAsia"/>
          <w:color w:val="424040"/>
          <w:sz w:val="16"/>
          <w:szCs w:val="16"/>
          <w:shd w:val="clear" w:color="auto" w:fill="FFFFFF"/>
        </w:rPr>
      </w:pPr>
      <w:r>
        <w:rPr>
          <w:noProof/>
        </w:rPr>
        <w:lastRenderedPageBreak/>
        <w:drawing>
          <wp:inline distT="0" distB="0" distL="0" distR="0" wp14:anchorId="1CB624D8" wp14:editId="5EABD12C">
            <wp:extent cx="1481137" cy="1517708"/>
            <wp:effectExtent l="0" t="0" r="508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487649" cy="1524381"/>
                    </a:xfrm>
                    <a:prstGeom prst="rect">
                      <a:avLst/>
                    </a:prstGeom>
                  </pic:spPr>
                </pic:pic>
              </a:graphicData>
            </a:graphic>
          </wp:inline>
        </w:drawing>
      </w:r>
    </w:p>
    <w:p w14:paraId="10381855" w14:textId="77777777" w:rsidR="00284CF9" w:rsidRDefault="00284CF9">
      <w:pPr>
        <w:pStyle w:val="a3"/>
        <w:widowControl/>
        <w:shd w:val="clear" w:color="auto" w:fill="FFFFFF"/>
        <w:rPr>
          <w:rFonts w:ascii="微软雅黑" w:eastAsia="微软雅黑" w:hAnsi="微软雅黑" w:cs="微软雅黑" w:hint="eastAsia"/>
          <w:color w:val="424040"/>
          <w:sz w:val="16"/>
          <w:szCs w:val="16"/>
        </w:rPr>
      </w:pPr>
    </w:p>
    <w:p w14:paraId="0A283FD1" w14:textId="00847E99" w:rsidR="00CD2EE2" w:rsidRDefault="00CD2EE2"/>
    <w:sectPr w:rsidR="00CD2E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ZkNmQ0M2E0ZTkyMGFiZGExN2Y3MDM0NWMyZGI3Y2IifQ=="/>
  </w:docVars>
  <w:rsids>
    <w:rsidRoot w:val="705D4D23"/>
    <w:rsid w:val="00284CF9"/>
    <w:rsid w:val="00CD2EE2"/>
    <w:rsid w:val="664B39FF"/>
    <w:rsid w:val="705D4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E7DE8D"/>
  <w15:docId w15:val="{B3FC1732-C478-46DD-A2A9-A9DA0633C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 w:type="character" w:styleId="a6">
    <w:name w:val="Unresolved Mention"/>
    <w:basedOn w:val="a0"/>
    <w:uiPriority w:val="99"/>
    <w:semiHidden/>
    <w:unhideWhenUsed/>
    <w:rsid w:val="00284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可雾2333</dc:creator>
  <cp:lastModifiedBy>顺康 温</cp:lastModifiedBy>
  <cp:revision>2</cp:revision>
  <dcterms:created xsi:type="dcterms:W3CDTF">2024-03-01T03:46:00Z</dcterms:created>
  <dcterms:modified xsi:type="dcterms:W3CDTF">2024-03-01T03:46:00Z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580F29108C3F4114A7D0DD0BC83D2056_11</vt:lpwstr>
  </property>
</Properties>
</file>