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</w:rPr>
        <w:t>计算机学院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网络空间安全学院</w:t>
      </w:r>
      <w:r>
        <w:rPr>
          <w:rFonts w:hint="eastAsia"/>
          <w:b/>
          <w:bCs/>
          <w:sz w:val="32"/>
          <w:szCs w:val="32"/>
        </w:rPr>
        <w:t>本科毕业</w:t>
      </w:r>
      <w:r>
        <w:rPr>
          <w:b/>
          <w:bCs/>
          <w:sz w:val="32"/>
          <w:szCs w:val="32"/>
        </w:rPr>
        <w:t>论文形式审查程序的</w:t>
      </w:r>
      <w:r>
        <w:rPr>
          <w:rFonts w:hint="eastAsia"/>
          <w:b/>
          <w:bCs/>
          <w:sz w:val="32"/>
          <w:szCs w:val="32"/>
        </w:rPr>
        <w:t>管理</w:t>
      </w:r>
      <w:r>
        <w:rPr>
          <w:b/>
          <w:bCs/>
          <w:sz w:val="32"/>
          <w:szCs w:val="32"/>
        </w:rPr>
        <w:t>规定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sz w:val="24"/>
          <w:szCs w:val="24"/>
        </w:rPr>
        <w:t>为了规范</w:t>
      </w:r>
      <w:r>
        <w:rPr>
          <w:rFonts w:hint="eastAsia"/>
          <w:sz w:val="24"/>
          <w:szCs w:val="24"/>
        </w:rPr>
        <w:t>本科生毕业</w:t>
      </w:r>
      <w:r>
        <w:rPr>
          <w:sz w:val="24"/>
          <w:szCs w:val="24"/>
        </w:rPr>
        <w:t>论文的形式审查过程，进一步加强</w:t>
      </w:r>
      <w:r>
        <w:rPr>
          <w:rFonts w:hint="eastAsia"/>
          <w:sz w:val="24"/>
          <w:szCs w:val="24"/>
        </w:rPr>
        <w:t>本科生毕业</w:t>
      </w:r>
      <w:r>
        <w:rPr>
          <w:sz w:val="24"/>
          <w:szCs w:val="24"/>
        </w:rPr>
        <w:t>论文的管理，</w:t>
      </w:r>
      <w:r>
        <w:rPr>
          <w:rFonts w:hint="eastAsia"/>
          <w:sz w:val="24"/>
          <w:szCs w:val="24"/>
          <w:lang w:val="en-US" w:eastAsia="zh-CN"/>
        </w:rPr>
        <w:t>根据南开大学教务处文件《关于做好2022年度本科毕业设计（论文）管理工作和校级优秀本科毕业论文（设计）评选工作的通知》、《南开大学本科毕业论文（设计）指导手册》中“南开大学本科生毕业论文（设计）管理规定”部分内容要求，</w:t>
      </w:r>
      <w:r>
        <w:rPr>
          <w:sz w:val="24"/>
          <w:szCs w:val="24"/>
        </w:rPr>
        <w:t>提出形式审查程序如下：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sz w:val="24"/>
          <w:szCs w:val="24"/>
        </w:rPr>
        <w:t>拟申请</w:t>
      </w:r>
      <w:r>
        <w:rPr>
          <w:rFonts w:hint="eastAsia"/>
          <w:sz w:val="24"/>
          <w:szCs w:val="24"/>
        </w:rPr>
        <w:t>本科毕业</w:t>
      </w:r>
      <w:r>
        <w:rPr>
          <w:sz w:val="24"/>
          <w:szCs w:val="24"/>
        </w:rPr>
        <w:t>论文答辩的学生，经指导教师同意，</w:t>
      </w:r>
      <w:r>
        <w:rPr>
          <w:rFonts w:hint="eastAsia"/>
          <w:sz w:val="24"/>
          <w:szCs w:val="24"/>
        </w:rPr>
        <w:t>在答辩前一个月</w:t>
      </w:r>
      <w:r>
        <w:rPr>
          <w:sz w:val="24"/>
          <w:szCs w:val="24"/>
        </w:rPr>
        <w:t>提交论文的电子版</w:t>
      </w:r>
      <w:r>
        <w:rPr>
          <w:rFonts w:hint="eastAsia"/>
          <w:sz w:val="24"/>
          <w:szCs w:val="24"/>
        </w:rPr>
        <w:t>（具体时间以学院规定为准）</w:t>
      </w:r>
      <w:r>
        <w:rPr>
          <w:sz w:val="24"/>
          <w:szCs w:val="24"/>
        </w:rPr>
        <w:t>，进行论文的文字复制比比对，逾期未交者不能参加答辩。同时，指导教师需对学生提交的论文版本进行备案</w:t>
      </w:r>
      <w:r>
        <w:rPr>
          <w:rFonts w:hint="eastAsia"/>
          <w:sz w:val="24"/>
          <w:szCs w:val="24"/>
        </w:rPr>
        <w:t>（在学院网站上备案）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sz w:val="24"/>
          <w:szCs w:val="24"/>
        </w:rPr>
        <w:t>经比对，论文</w:t>
      </w:r>
      <w:r>
        <w:rPr>
          <w:rFonts w:hint="eastAsia"/>
          <w:sz w:val="24"/>
          <w:szCs w:val="24"/>
        </w:rPr>
        <w:t>总文字复制比</w:t>
      </w:r>
      <w:r>
        <w:rPr>
          <w:sz w:val="24"/>
          <w:szCs w:val="24"/>
        </w:rPr>
        <w:t>超过</w:t>
      </w:r>
      <w:r>
        <w:rPr>
          <w:rFonts w:ascii="Times New Roman" w:hAnsi="Times New Roman" w:eastAsiaTheme="minorEastAsia"/>
          <w:sz w:val="24"/>
          <w:szCs w:val="24"/>
        </w:rPr>
        <w:t>30%（含30%），重新完成论文，</w:t>
      </w:r>
      <w:r>
        <w:rPr>
          <w:rFonts w:hint="eastAsia" w:ascii="Times New Roman" w:hAnsi="Times New Roman" w:eastAsiaTheme="minorEastAsia"/>
          <w:sz w:val="24"/>
          <w:szCs w:val="24"/>
        </w:rPr>
        <w:t>明年重修</w:t>
      </w:r>
      <w:r>
        <w:rPr>
          <w:rFonts w:ascii="Times New Roman" w:hAnsi="Times New Roman" w:eastAsiaTheme="minorEastAsia"/>
          <w:sz w:val="24"/>
          <w:szCs w:val="24"/>
        </w:rPr>
        <w:t>；论文</w:t>
      </w:r>
      <w:r>
        <w:rPr>
          <w:rFonts w:hint="eastAsia" w:ascii="Times New Roman" w:hAnsi="Times New Roman" w:eastAsiaTheme="minorEastAsia"/>
          <w:sz w:val="24"/>
          <w:szCs w:val="24"/>
        </w:rPr>
        <w:t>总文字复制比</w:t>
      </w:r>
      <w:r>
        <w:rPr>
          <w:rFonts w:ascii="Times New Roman" w:hAnsi="Times New Roman" w:eastAsiaTheme="minorEastAsia"/>
          <w:sz w:val="24"/>
          <w:szCs w:val="24"/>
        </w:rPr>
        <w:t>超过20%（含20%），但未超过30%的论文，修改后经指导教师同意后重新提交论文，进行第二次论文的</w:t>
      </w:r>
      <w:r>
        <w:rPr>
          <w:rFonts w:hint="eastAsia" w:ascii="Times New Roman" w:hAnsi="Times New Roman" w:eastAsiaTheme="minorEastAsia"/>
          <w:sz w:val="24"/>
          <w:szCs w:val="24"/>
        </w:rPr>
        <w:t>文字复制比</w:t>
      </w:r>
      <w:r>
        <w:rPr>
          <w:rFonts w:ascii="Times New Roman" w:hAnsi="Times New Roman" w:eastAsiaTheme="minorEastAsia"/>
          <w:sz w:val="24"/>
          <w:szCs w:val="24"/>
        </w:rPr>
        <w:t>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三、</w:t>
      </w:r>
      <w:r>
        <w:rPr>
          <w:rFonts w:ascii="Times New Roman" w:hAnsi="Times New Roman" w:eastAsiaTheme="minorEastAsia"/>
          <w:sz w:val="24"/>
          <w:szCs w:val="24"/>
        </w:rPr>
        <w:t>经第二次对比，</w:t>
      </w:r>
      <w:r>
        <w:rPr>
          <w:rFonts w:hint="eastAsia" w:ascii="Times New Roman" w:hAnsi="Times New Roman" w:eastAsiaTheme="minorEastAsia"/>
          <w:sz w:val="24"/>
          <w:szCs w:val="24"/>
        </w:rPr>
        <w:t>总文字复制比</w:t>
      </w:r>
      <w:r>
        <w:rPr>
          <w:rFonts w:ascii="Times New Roman" w:hAnsi="Times New Roman" w:eastAsiaTheme="minorEastAsia"/>
          <w:sz w:val="24"/>
          <w:szCs w:val="24"/>
        </w:rPr>
        <w:t>超过 15%（含15%），重新完成论文，</w:t>
      </w:r>
      <w:r>
        <w:rPr>
          <w:rFonts w:hint="eastAsia" w:ascii="Times New Roman" w:hAnsi="Times New Roman" w:eastAsiaTheme="minorEastAsia"/>
          <w:sz w:val="24"/>
          <w:szCs w:val="24"/>
        </w:rPr>
        <w:t>明年重修</w:t>
      </w:r>
      <w:r>
        <w:rPr>
          <w:rFonts w:ascii="Times New Roman" w:hAnsi="Times New Roman" w:eastAsiaTheme="minorEastAsia"/>
          <w:sz w:val="24"/>
          <w:szCs w:val="24"/>
        </w:rPr>
        <w:t>；</w:t>
      </w:r>
      <w:r>
        <w:rPr>
          <w:rFonts w:hint="eastAsia" w:ascii="Times New Roman" w:hAnsi="Times New Roman" w:eastAsiaTheme="minorEastAsia"/>
          <w:sz w:val="24"/>
          <w:szCs w:val="24"/>
        </w:rPr>
        <w:t>总文字复制比</w:t>
      </w:r>
      <w:r>
        <w:rPr>
          <w:rFonts w:ascii="Times New Roman" w:hAnsi="Times New Roman" w:eastAsiaTheme="minorEastAsia"/>
          <w:sz w:val="24"/>
          <w:szCs w:val="24"/>
        </w:rPr>
        <w:t>低于15%的论文允许进入申请答辩程序</w:t>
      </w:r>
      <w:r>
        <w:rPr>
          <w:sz w:val="24"/>
          <w:szCs w:val="24"/>
        </w:rPr>
        <w:t>。指导教师需对进入申请答辩程序的论文版本进行备案</w:t>
      </w:r>
      <w:r>
        <w:rPr>
          <w:rFonts w:hint="eastAsia"/>
          <w:sz w:val="24"/>
          <w:szCs w:val="24"/>
        </w:rPr>
        <w:t>（在学院网站上备案）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四、</w:t>
      </w:r>
      <w:r>
        <w:rPr>
          <w:sz w:val="24"/>
          <w:szCs w:val="24"/>
        </w:rPr>
        <w:t>进入申请答辩程序的论文，以及最后提交到电子库中的论文，需要与通过文字复制比比对的论文的内容基本保持一致。如果有较大的修改，需要在指导教师的指导下进行，并需要提交进行再一次的文字复制比比对，</w:t>
      </w:r>
      <w:r>
        <w:rPr>
          <w:rFonts w:hint="eastAsia"/>
          <w:sz w:val="24"/>
          <w:szCs w:val="24"/>
        </w:rPr>
        <w:t>总文字复制比</w:t>
      </w:r>
      <w:r>
        <w:rPr>
          <w:sz w:val="24"/>
          <w:szCs w:val="24"/>
        </w:rPr>
        <w:t>低于</w:t>
      </w:r>
      <w:r>
        <w:rPr>
          <w:rFonts w:hint="default" w:ascii="Times New Roman" w:hAnsi="Times New Roman" w:cs="Times New Roman"/>
          <w:sz w:val="24"/>
          <w:szCs w:val="24"/>
        </w:rPr>
        <w:t>20%（不含20%</w:t>
      </w:r>
      <w:r>
        <w:rPr>
          <w:sz w:val="24"/>
          <w:szCs w:val="24"/>
        </w:rPr>
        <w:t>）的论文允许提交到电子库，指导教师需要保存最后提交到电子库中的论文版本。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五、</w:t>
      </w:r>
      <w:r>
        <w:rPr>
          <w:sz w:val="24"/>
          <w:szCs w:val="24"/>
        </w:rPr>
        <w:t>如果提交的论文不满足第四条条件，</w:t>
      </w:r>
      <w:r>
        <w:rPr>
          <w:rFonts w:hint="eastAsia"/>
          <w:sz w:val="24"/>
          <w:szCs w:val="24"/>
        </w:rPr>
        <w:t>本科毕业论文工作领导小组</w:t>
      </w:r>
      <w:r>
        <w:rPr>
          <w:sz w:val="24"/>
          <w:szCs w:val="24"/>
        </w:rPr>
        <w:t>有权取消其</w:t>
      </w:r>
      <w:r>
        <w:rPr>
          <w:rFonts w:hint="eastAsia"/>
          <w:sz w:val="24"/>
          <w:szCs w:val="24"/>
        </w:rPr>
        <w:t>答辩资格</w:t>
      </w:r>
      <w:r>
        <w:rPr>
          <w:sz w:val="24"/>
          <w:szCs w:val="24"/>
        </w:rPr>
        <w:t>。</w:t>
      </w:r>
    </w:p>
    <w:p/>
    <w:p/>
    <w:p/>
    <w:p/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计算机学院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网络空间安全</w:t>
      </w:r>
      <w:r>
        <w:rPr>
          <w:rFonts w:hint="eastAsia"/>
          <w:sz w:val="24"/>
          <w:szCs w:val="24"/>
        </w:rPr>
        <w:t>本科毕业论文工作领导小组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年1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查重须知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计网教学办 王怡然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一、文件命名及格式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查重论文一律以</w:t>
      </w:r>
      <w:r>
        <w:rPr>
          <w:rFonts w:hint="eastAsia"/>
          <w:b/>
          <w:bCs/>
          <w:sz w:val="24"/>
          <w:szCs w:val="24"/>
          <w:lang w:val="en-US" w:eastAsia="zh-CN"/>
        </w:rPr>
        <w:t>“学号_姓名_论文题目”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的格式为文件命名，并提交</w:t>
      </w:r>
      <w:r>
        <w:rPr>
          <w:rFonts w:hint="eastAsia"/>
          <w:b/>
          <w:bCs/>
          <w:sz w:val="24"/>
          <w:szCs w:val="24"/>
          <w:lang w:val="en-US" w:eastAsia="zh-CN"/>
        </w:rPr>
        <w:t>word版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（文件后缀为.doc或者.docx），提交pdf版本亦可，不遵循此命名规则胡乱命名的论文，或是硬要提交word/pdf之外格式的论文，查重过程中出现任何问题后果自行承担。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二、提交方式及时间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trike w:val="0"/>
          <w:dstrike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sz w:val="24"/>
          <w:szCs w:val="24"/>
          <w:lang w:val="en-US" w:eastAsia="zh-CN"/>
        </w:rPr>
        <w:t>（一）交给谁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各班同学将准备查重的论文电子版按上述命名规则交给</w:t>
      </w:r>
      <w:r>
        <w:rPr>
          <w:rFonts w:hint="eastAsia"/>
          <w:b/>
          <w:bCs/>
          <w:sz w:val="24"/>
          <w:szCs w:val="24"/>
          <w:lang w:val="en-US" w:eastAsia="zh-CN"/>
        </w:rPr>
        <w:t>本班学委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。由学委在规定时间以前打包汇总发至我的邮箱：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instrText xml:space="preserve"> HYPERLINK "mailto:wangyiran@nankai.edu.cn。" </w:instrTex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/>
          <w:b w:val="0"/>
          <w:bCs w:val="0"/>
          <w:sz w:val="24"/>
          <w:szCs w:val="24"/>
          <w:lang w:val="en-US" w:eastAsia="zh-CN"/>
        </w:rPr>
        <w:t>wangyiran@nankai.edu.cn。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注：信安法班的同学，法学论文的初稿同样由学委打包汇总发至我的邮箱。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提交时间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以当年要求为准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提交内容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论文请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提交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除致谢之外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的全文部分。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注：封面，封面、目录、参考文献提交后均不会被算在查重范围内，可放心提交查重，致谢和附录是算在查重范围内，所以……建议同学们提交时把封面、原创、目录、致谢部分的页面手动摘除出去。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参加查重前，请与自己的指导老师确认论文可以参加查重。并填写查重检测申请表，查重申请表填写完整后交给学委，学委收齐交给我，确认后方可提交论文，</w:t>
      </w:r>
      <w:r>
        <w:rPr>
          <w:rFonts w:hint="eastAsia"/>
          <w:b/>
          <w:bCs/>
          <w:sz w:val="24"/>
          <w:szCs w:val="24"/>
          <w:lang w:val="en-US" w:eastAsia="zh-CN"/>
        </w:rPr>
        <w:t>如因交错论文稿件等原因导致查重结果出现异常的，后果自负！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南开大学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计算机</w:t>
      </w:r>
      <w:r>
        <w:rPr>
          <w:rFonts w:hint="eastAsia" w:ascii="黑体" w:hAnsi="黑体" w:eastAsia="黑体"/>
          <w:b/>
          <w:sz w:val="32"/>
          <w:szCs w:val="32"/>
        </w:rPr>
        <w:t>学院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网安学院</w:t>
      </w:r>
      <w:r>
        <w:rPr>
          <w:rFonts w:hint="eastAsia" w:ascii="黑体" w:hAnsi="黑体" w:eastAsia="黑体"/>
          <w:b/>
          <w:sz w:val="32"/>
          <w:szCs w:val="32"/>
        </w:rPr>
        <w:t>本科生毕业论文检测申请表</w:t>
      </w:r>
    </w:p>
    <w:p/>
    <w:tbl>
      <w:tblPr>
        <w:tblStyle w:val="5"/>
        <w:tblpPr w:leftFromText="180" w:rightFromText="180" w:vertAnchor="page" w:horzAnchor="page" w:tblpX="1345" w:tblpY="2605"/>
        <w:tblW w:w="55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092"/>
        <w:gridCol w:w="1124"/>
        <w:gridCol w:w="1563"/>
        <w:gridCol w:w="1312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" w:rightChars="15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" w:rightChars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" w:rightChars="15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" w:rightChars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指导老师姓名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" w:rightChars="15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简述毕业论文完成情况：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本论文书写已参照《南开大学本科生毕业论文指导手册》，并经指导老师指导和审核。本人明了《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计算机学院与网络空间安全</w:t>
            </w:r>
            <w:r>
              <w:rPr>
                <w:rFonts w:hint="eastAsia"/>
                <w:sz w:val="24"/>
              </w:rPr>
              <w:t>学院关于本科生毕业论文“查重”工作实施细则》</w:t>
            </w:r>
            <w:r>
              <w:rPr>
                <w:rFonts w:hint="eastAsia"/>
                <w:kern w:val="0"/>
                <w:sz w:val="24"/>
              </w:rPr>
              <w:t>的要求，现将论文提交检测，本人愿意承担检测后所带来的一切责任。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                                        </w:t>
            </w:r>
          </w:p>
          <w:p>
            <w:pPr>
              <w:ind w:right="480" w:firstLine="4800" w:firstLineChars="20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申请人签字</w:t>
            </w:r>
            <w:r>
              <w:rPr>
                <w:kern w:val="0"/>
                <w:sz w:val="20"/>
              </w:rPr>
              <w:t xml:space="preserve">____________________                     </w:t>
            </w:r>
          </w:p>
          <w:p>
            <w:pPr>
              <w:ind w:firstLine="5300" w:firstLineChars="2650"/>
              <w:rPr>
                <w:kern w:val="0"/>
                <w:sz w:val="20"/>
              </w:rPr>
            </w:pPr>
          </w:p>
          <w:p>
            <w:pPr>
              <w:ind w:firstLine="5300" w:firstLineChars="2650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</w:rPr>
              <w:t xml:space="preserve">        </w:t>
            </w:r>
            <w:r>
              <w:rPr>
                <w:kern w:val="0"/>
                <w:sz w:val="20"/>
                <w:szCs w:val="21"/>
              </w:rPr>
              <w:t xml:space="preserve"> </w:t>
            </w:r>
            <w:r>
              <w:rPr>
                <w:kern w:val="0"/>
                <w:sz w:val="24"/>
              </w:rPr>
              <w:t xml:space="preserve">20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 xml:space="preserve">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作为指导老师，已指导并审阅了该生的毕业论文，认为该论文符合《南开大学本科生毕业论文指导手册》中有关毕业论文写作规范的要求和本学科论文学术规范，基本达到本科生毕业论文写作水平，同意该论文参加检测。</w:t>
            </w:r>
          </w:p>
          <w:p>
            <w:pPr>
              <w:rPr>
                <w:kern w:val="0"/>
                <w:sz w:val="20"/>
              </w:rPr>
            </w:pPr>
          </w:p>
          <w:p>
            <w:pPr>
              <w:ind w:firstLine="500" w:firstLineChars="250"/>
              <w:rPr>
                <w:kern w:val="0"/>
                <w:sz w:val="20"/>
              </w:rPr>
            </w:pPr>
          </w:p>
          <w:p>
            <w:pPr>
              <w:ind w:firstLine="500" w:firstLineChars="250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                             </w:t>
            </w:r>
          </w:p>
          <w:p>
            <w:pPr>
              <w:ind w:firstLine="500" w:firstLineChars="250"/>
              <w:jc w:val="righ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指导老师签字</w:t>
            </w:r>
            <w:r>
              <w:rPr>
                <w:kern w:val="0"/>
                <w:sz w:val="20"/>
              </w:rPr>
              <w:t>___________________</w:t>
            </w:r>
            <w:r>
              <w:rPr>
                <w:rFonts w:hint="eastAsia"/>
                <w:kern w:val="0"/>
                <w:sz w:val="24"/>
              </w:rPr>
              <w:t>（学院盖章）</w:t>
            </w:r>
          </w:p>
          <w:p>
            <w:pPr>
              <w:ind w:firstLine="500" w:firstLineChars="25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                                                </w:t>
            </w: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20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CBA80"/>
    <w:multiLevelType w:val="singleLevel"/>
    <w:tmpl w:val="96ECBA8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2BF6C7A"/>
    <w:multiLevelType w:val="singleLevel"/>
    <w:tmpl w:val="A2BF6C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92"/>
    <w:rsid w:val="00071492"/>
    <w:rsid w:val="000F08C8"/>
    <w:rsid w:val="001033CA"/>
    <w:rsid w:val="00175CEB"/>
    <w:rsid w:val="003E3CD6"/>
    <w:rsid w:val="003E4CC8"/>
    <w:rsid w:val="0041799D"/>
    <w:rsid w:val="00542A83"/>
    <w:rsid w:val="005544BB"/>
    <w:rsid w:val="00663DBF"/>
    <w:rsid w:val="00681430"/>
    <w:rsid w:val="006C5DAC"/>
    <w:rsid w:val="00732379"/>
    <w:rsid w:val="007F3EBD"/>
    <w:rsid w:val="00880BC6"/>
    <w:rsid w:val="008944C5"/>
    <w:rsid w:val="008A1997"/>
    <w:rsid w:val="008A3731"/>
    <w:rsid w:val="00A3728A"/>
    <w:rsid w:val="00A549C6"/>
    <w:rsid w:val="00B13275"/>
    <w:rsid w:val="00B63C4C"/>
    <w:rsid w:val="00C23525"/>
    <w:rsid w:val="00C67430"/>
    <w:rsid w:val="00CF1993"/>
    <w:rsid w:val="00D118B5"/>
    <w:rsid w:val="00D77079"/>
    <w:rsid w:val="00D82A7D"/>
    <w:rsid w:val="00EB5FCF"/>
    <w:rsid w:val="00EC344B"/>
    <w:rsid w:val="00F41F65"/>
    <w:rsid w:val="00F77A3C"/>
    <w:rsid w:val="1BB13995"/>
    <w:rsid w:val="524A3669"/>
    <w:rsid w:val="53CE4BFA"/>
    <w:rsid w:val="55271720"/>
    <w:rsid w:val="60222C68"/>
    <w:rsid w:val="670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2016-11-21T07:14:00Z</dcterms:created>
  <dc:creator>哈哈</dc:creator>
  <cp:lastModifiedBy>diva1409142137</cp:lastModifiedBy>
  <dcterms:modified xsi:type="dcterms:W3CDTF">2021-10-12T02:40:36Z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AD397092978F478C83BDEB16BDF7CD26</vt:lpwstr>
  </property>
</Properties>
</file>