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96" w:lineRule="atLeast"/>
        <w:ind w:left="142" w:firstLine="480"/>
        <w:jc w:val="center"/>
        <w:rPr>
          <w:rFonts w:ascii="微软雅黑" w:hAnsi="微软雅黑" w:eastAsia="微软雅黑" w:cs="宋体"/>
          <w:b/>
          <w:bCs/>
          <w:color w:val="B22222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B22222"/>
          <w:kern w:val="0"/>
          <w:sz w:val="44"/>
          <w:szCs w:val="44"/>
        </w:rPr>
        <w:t>前行有你，乘梦启航</w:t>
      </w:r>
    </w:p>
    <w:p>
      <w:pPr>
        <w:widowControl/>
        <w:spacing w:line="396" w:lineRule="atLeast"/>
        <w:ind w:left="142" w:firstLine="480"/>
        <w:jc w:val="right"/>
        <w:rPr>
          <w:rFonts w:ascii="微软雅黑" w:hAnsi="微软雅黑" w:eastAsia="微软雅黑" w:cs="宋体"/>
          <w:bCs/>
          <w:kern w:val="0"/>
          <w:sz w:val="24"/>
          <w:szCs w:val="44"/>
        </w:rPr>
      </w:pPr>
      <w:r>
        <w:rPr>
          <w:rFonts w:ascii="微软雅黑" w:hAnsi="微软雅黑" w:eastAsia="微软雅黑" w:cs="宋体"/>
          <w:bCs/>
          <w:kern w:val="0"/>
          <w:sz w:val="24"/>
          <w:szCs w:val="44"/>
        </w:rPr>
        <w:t>——中国南方航空20</w:t>
      </w:r>
      <w:r>
        <w:rPr>
          <w:rFonts w:hint="eastAsia" w:ascii="微软雅黑" w:hAnsi="微软雅黑" w:eastAsia="微软雅黑" w:cs="宋体"/>
          <w:bCs/>
          <w:kern w:val="0"/>
          <w:sz w:val="24"/>
          <w:szCs w:val="44"/>
          <w:lang w:val="en-US" w:eastAsia="zh-CN"/>
        </w:rPr>
        <w:t>21</w:t>
      </w:r>
      <w:r>
        <w:rPr>
          <w:rFonts w:ascii="微软雅黑" w:hAnsi="微软雅黑" w:eastAsia="微软雅黑" w:cs="宋体"/>
          <w:bCs/>
          <w:kern w:val="0"/>
          <w:sz w:val="24"/>
          <w:szCs w:val="44"/>
        </w:rPr>
        <w:t>届</w:t>
      </w:r>
      <w:r>
        <w:rPr>
          <w:rFonts w:hint="eastAsia" w:ascii="微软雅黑" w:hAnsi="微软雅黑" w:eastAsia="微软雅黑" w:cs="宋体"/>
          <w:bCs/>
          <w:kern w:val="0"/>
          <w:sz w:val="24"/>
          <w:szCs w:val="44"/>
        </w:rPr>
        <w:t>信息类</w:t>
      </w:r>
      <w:r>
        <w:rPr>
          <w:rFonts w:ascii="微软雅黑" w:hAnsi="微软雅黑" w:eastAsia="微软雅黑" w:cs="宋体"/>
          <w:bCs/>
          <w:kern w:val="0"/>
          <w:sz w:val="24"/>
          <w:szCs w:val="44"/>
        </w:rPr>
        <w:t>简章</w:t>
      </w:r>
    </w:p>
    <w:p>
      <w:pPr>
        <w:widowControl/>
        <w:spacing w:line="396" w:lineRule="atLeast"/>
        <w:ind w:firstLine="480"/>
        <w:jc w:val="left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ascii="微软雅黑" w:hAnsi="微软雅黑" w:eastAsia="微软雅黑" w:cs="宋体"/>
          <w:kern w:val="0"/>
          <w:sz w:val="22"/>
          <w:szCs w:val="22"/>
        </w:rPr>
        <w:t> </w:t>
      </w:r>
      <w:r>
        <w:rPr>
          <w:rFonts w:ascii="微软雅黑" w:hAnsi="微软雅黑" w:eastAsia="微软雅黑" w:cs="宋体"/>
          <w:b/>
          <w:kern w:val="0"/>
          <w:sz w:val="22"/>
          <w:szCs w:val="22"/>
        </w:rPr>
        <w:t>一、</w:t>
      </w:r>
      <w:r>
        <w:rPr>
          <w:rFonts w:hint="eastAsia" w:ascii="微软雅黑" w:hAnsi="微软雅黑" w:eastAsia="微软雅黑" w:cs="宋体"/>
          <w:b/>
          <w:kern w:val="0"/>
          <w:sz w:val="22"/>
          <w:szCs w:val="22"/>
        </w:rPr>
        <w:t>中国南方航空</w:t>
      </w:r>
    </w:p>
    <w:p>
      <w:pPr>
        <w:widowControl/>
        <w:spacing w:line="396" w:lineRule="atLeast"/>
        <w:ind w:firstLine="480"/>
        <w:jc w:val="left"/>
        <w:rPr>
          <w:rFonts w:hint="eastAsia"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</w:rPr>
        <w:t>中国南方航空股份有限公司（以下简称南航），总部设在广州，是中国运输飞机最多、航线网络最发达、年客运量最大的航空公司，拥有8家控股公共航空运输子公司，16家分公司，设有23个境内营业部，56个境外营业部。2016年和2017年，南航连续获评《财富》中国企业500强，居交通运输业首位。</w:t>
      </w:r>
    </w:p>
    <w:p>
      <w:pPr>
        <w:widowControl/>
        <w:spacing w:line="396" w:lineRule="atLeast"/>
        <w:ind w:firstLine="480"/>
        <w:jc w:val="left"/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</w:rPr>
        <w:t>2019年，南航旅客运输量达1.52亿人次，连续41年居中国各航空公司之首，年旅客运输量居亚洲第一、世界第六，货邮运输量居世界第八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  <w:t>。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截至2019年12月，南航运营包括波音系列，空客系列等型号客货运输飞机超过860架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  <w:t>。</w:t>
      </w:r>
    </w:p>
    <w:p>
      <w:pPr>
        <w:widowControl/>
        <w:spacing w:line="396" w:lineRule="atLeast"/>
        <w:ind w:firstLine="480"/>
        <w:jc w:val="left"/>
        <w:rPr>
          <w:rFonts w:hint="eastAsia" w:ascii="微软雅黑" w:hAnsi="微软雅黑" w:eastAsia="微软雅黑" w:cs="宋体"/>
          <w:kern w:val="0"/>
          <w:sz w:val="22"/>
          <w:szCs w:val="22"/>
        </w:rPr>
      </w:pPr>
      <w:r>
        <w:rPr>
          <w:rFonts w:ascii="微软雅黑" w:hAnsi="微软雅黑" w:eastAsia="微软雅黑" w:cs="宋体"/>
          <w:b/>
          <w:kern w:val="0"/>
          <w:sz w:val="22"/>
          <w:szCs w:val="22"/>
        </w:rPr>
        <w:t>二、</w:t>
      </w:r>
      <w:r>
        <w:rPr>
          <w:rFonts w:hint="eastAsia" w:ascii="微软雅黑" w:hAnsi="微软雅黑" w:eastAsia="微软雅黑" w:cs="宋体"/>
          <w:b/>
          <w:kern w:val="0"/>
          <w:sz w:val="22"/>
          <w:szCs w:val="22"/>
        </w:rPr>
        <w:t>南航</w:t>
      </w:r>
      <w:r>
        <w:rPr>
          <w:rFonts w:ascii="微软雅黑" w:hAnsi="微软雅黑" w:eastAsia="微软雅黑" w:cs="宋体"/>
          <w:b/>
          <w:kern w:val="0"/>
          <w:sz w:val="22"/>
          <w:szCs w:val="22"/>
        </w:rPr>
        <w:t>信息化发展</w:t>
      </w:r>
    </w:p>
    <w:p>
      <w:pPr>
        <w:widowControl/>
        <w:spacing w:line="396" w:lineRule="atLeast"/>
        <w:ind w:firstLine="480"/>
        <w:rPr>
          <w:rFonts w:hint="eastAsia" w:ascii="微软雅黑" w:hAnsi="微软雅黑" w:eastAsia="微软雅黑" w:cs="宋体"/>
          <w:kern w:val="0"/>
          <w:sz w:val="22"/>
          <w:szCs w:val="22"/>
        </w:rPr>
      </w:pPr>
      <w:r>
        <w:rPr>
          <w:rFonts w:ascii="微软雅黑" w:hAnsi="微软雅黑" w:eastAsia="微软雅黑" w:cs="宋体"/>
          <w:kern w:val="0"/>
          <w:sz w:val="22"/>
          <w:szCs w:val="22"/>
        </w:rPr>
        <w:t> 南航信息中心负责南航集团与股份公司的信息化建设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，主要涵盖南航网络安全、南航营销系统、南航飞机运行系统、南航地空服务系统、内部管理系统等五大方向，为各大系统的建设、实施和管理提供坚定的技术保障。</w:t>
      </w:r>
    </w:p>
    <w:p>
      <w:pPr>
        <w:widowControl/>
        <w:spacing w:line="396" w:lineRule="atLeast"/>
        <w:ind w:firstLine="480"/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  <w:t>未来，信息中心将始终坚持开拓创新，锐意进取，紧紧围绕公司“规范化、一体化、智能化、国际化”发展战略，以业务为导向，以技术为支撑，持续推进信息资源整合，深化大数据、智能技术与业务融合，致力于建设国际一流的信息系统，进一步推动南航智能化、数字化企业转变。</w:t>
      </w:r>
    </w:p>
    <w:p>
      <w:pPr>
        <w:widowControl/>
        <w:spacing w:line="396" w:lineRule="atLeast"/>
        <w:ind w:firstLine="480"/>
        <w:jc w:val="left"/>
        <w:rPr>
          <w:rFonts w:ascii="微软雅黑" w:hAnsi="微软雅黑" w:eastAsia="微软雅黑" w:cs="宋体"/>
          <w:b/>
          <w:kern w:val="0"/>
          <w:sz w:val="22"/>
          <w:szCs w:val="22"/>
        </w:rPr>
      </w:pPr>
      <w:r>
        <w:rPr>
          <w:rFonts w:ascii="微软雅黑" w:hAnsi="微软雅黑" w:eastAsia="微软雅黑" w:cs="宋体"/>
          <w:b/>
          <w:kern w:val="0"/>
          <w:sz w:val="22"/>
          <w:szCs w:val="22"/>
        </w:rPr>
        <w:t>三、</w:t>
      </w:r>
      <w:r>
        <w:rPr>
          <w:rFonts w:hint="eastAsia" w:ascii="微软雅黑" w:hAnsi="微软雅黑" w:eastAsia="微软雅黑" w:cs="宋体"/>
          <w:b/>
          <w:kern w:val="0"/>
          <w:sz w:val="22"/>
          <w:szCs w:val="22"/>
        </w:rPr>
        <w:t>薪酬福利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</w:rPr>
        <w:t>1、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ab/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完善的职业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  <w:t>晋升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通道及培训体系</w:t>
      </w:r>
    </w:p>
    <w:p>
      <w:pPr>
        <w:widowControl/>
        <w:spacing w:line="396" w:lineRule="atLeast"/>
        <w:ind w:firstLine="480"/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</w:rPr>
        <w:t>2、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ab/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富有竞争力的行业薪酬水平，</w:t>
      </w:r>
      <w:r>
        <w:rPr>
          <w:rFonts w:hint="eastAsia" w:ascii="微软雅黑" w:hAnsi="微软雅黑" w:eastAsia="微软雅黑" w:cs="宋体"/>
          <w:b/>
          <w:kern w:val="0"/>
          <w:sz w:val="22"/>
          <w:szCs w:val="22"/>
        </w:rPr>
        <w:t>七险两金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的全面保障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  <w:t>。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</w:rPr>
        <w:t>3、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ab/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味美价廉的职工食堂，温馨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  <w:t>舒适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的员工宿舍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  <w:t>，方便快捷的职工班车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</w:rPr>
        <w:t>4、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ab/>
      </w:r>
      <w:r>
        <w:rPr>
          <w:rFonts w:hint="eastAsia" w:ascii="微软雅黑" w:hAnsi="微软雅黑" w:eastAsia="微软雅黑" w:cs="宋体"/>
          <w:b/>
          <w:kern w:val="0"/>
          <w:sz w:val="22"/>
          <w:szCs w:val="22"/>
        </w:rPr>
        <w:t>职工优惠机票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：让您和家人畅游世界</w:t>
      </w:r>
    </w:p>
    <w:p>
      <w:pPr>
        <w:widowControl/>
        <w:spacing w:line="396" w:lineRule="atLeast"/>
        <w:ind w:firstLine="480"/>
        <w:rPr>
          <w:rFonts w:hint="eastAsia"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</w:rPr>
        <w:t>5、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  <w:t>丰富的带薪假期</w:t>
      </w:r>
    </w:p>
    <w:p>
      <w:pPr>
        <w:widowControl/>
        <w:spacing w:line="396" w:lineRule="atLeast"/>
        <w:ind w:firstLine="480"/>
        <w:jc w:val="left"/>
        <w:rPr>
          <w:rFonts w:ascii="微软雅黑" w:hAnsi="微软雅黑" w:eastAsia="微软雅黑" w:cs="宋体"/>
          <w:b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b/>
          <w:kern w:val="0"/>
          <w:sz w:val="22"/>
          <w:szCs w:val="22"/>
        </w:rPr>
        <w:t>四</w:t>
      </w:r>
      <w:r>
        <w:rPr>
          <w:rFonts w:ascii="微软雅黑" w:hAnsi="微软雅黑" w:eastAsia="微软雅黑" w:cs="宋体"/>
          <w:b/>
          <w:kern w:val="0"/>
          <w:sz w:val="22"/>
          <w:szCs w:val="22"/>
        </w:rPr>
        <w:t>、</w:t>
      </w:r>
      <w:r>
        <w:rPr>
          <w:rFonts w:hint="eastAsia" w:ascii="微软雅黑" w:hAnsi="微软雅黑" w:eastAsia="微软雅黑" w:cs="宋体"/>
          <w:b/>
          <w:kern w:val="0"/>
          <w:sz w:val="22"/>
          <w:szCs w:val="22"/>
        </w:rPr>
        <w:t>招聘需求</w:t>
      </w:r>
    </w:p>
    <w:tbl>
      <w:tblPr>
        <w:tblStyle w:val="9"/>
        <w:tblW w:w="8293" w:type="dxa"/>
        <w:jc w:val="center"/>
        <w:tblInd w:w="1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5145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4"/>
              </w:rPr>
              <w:t>招聘岗位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4"/>
              </w:rPr>
              <w:t>工作职责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4"/>
              </w:rPr>
              <w:t>专业需求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6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  <w:lang w:val="en-US" w:eastAsia="zh-CN"/>
              </w:rPr>
              <w:t>软件研发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软件研发为研发大类岗位，可在网申备注更擅长领域：java、c++、ios、Android、.net、前端、产品管理、测试）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1、完成从客户需求到软件产品定义、架构设计、开发实现、再到上线维护等产品生命周期中的各个环节；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2、创造性解决产品在实现过程中的技术难题，应用前沿技术提升产品的核心竞争力，如分布式系统、性能调优、可靠性、数据库等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3、负责相关业务服务器相关的高并发架构设计、线上维护、性能调优等；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4、和产品/测试/用户进行密切沟通，能够根据需求提出合理技术方案；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5、负责软件开发过程中的问题分析和总结，提供建议和帮助改善研发流程。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计算机（科学与技术），软件工程，物联网，电子商务（技术），信息安全，统计学等计算机/数学相关专业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ascii="微软雅黑" w:hAnsi="微软雅黑" w:eastAsia="微软雅黑" w:cs="宋体"/>
                <w:kern w:val="0"/>
                <w:sz w:val="20"/>
                <w:szCs w:val="22"/>
              </w:rPr>
              <w:t>信息安全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1、承担规划和优化南航信息产品安全整体能力架构，持续提升产品安全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2、 承担产品的安全专题研究，挖掘安全漏洞，从事安全的运营运维和应急响应为业务保驾护航；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 xml:space="preserve">3、 信息安全事件应急处理、web安全漏洞防范与处理                                                  </w:t>
            </w:r>
          </w:p>
        </w:tc>
        <w:tc>
          <w:tcPr>
            <w:tcW w:w="24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5" w:hRule="atLeast"/>
          <w:jc w:val="center"/>
        </w:trPr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信息技术运维（网络/系统/数据库/航空通讯）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信息技术运维为运维大类岗位，可在简历备注自己更偏向领域：网络、系统管理、数据库管理、航空通讯、动力环境）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1、负责各系统运维工作，做好日常排查、故障预案、优化、评估等工作，做到7*24快速响应；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2、 实现分布式、集群化运维，确保集群可用性、稳定性，制定并实施相关运维技术方案，确保服务高效、稳定的运行；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3、负责设计实现与运维相关的自动化工具或系统，减少人工干预，实现运维系统管理业务系统；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 xml:space="preserve">4、通过技术手段进行成本控制及优化，通过工具化及流程提升服务管理效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5、负责网络设备管理、南航网络体系架构搭建、监控、网络故障分析及处理等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2"/>
              </w:rPr>
              <w:t>通信工程、电子信息工程、、电气工程、机械工程、计算机（科学与技术），软件工程，物联网，电子商务（技术），信息安全，统计学等计算机/数学相关专业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算法/建模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1、熟悉线性对偶理论，给定线性规划的原问题，能写出相应对偶问题；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2、建立线性和整数规划建模：能根据业务需求设计目标函数和约束方程；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3、能使用图解法求解，掌握单纯型法原理；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4、掌握Dijkstra 求解算法,能写出该算法步骤；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5、根据给定应用场景选用合适的模型：集合覆盖和集合划分模型；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 xml:space="preserve">硕士专业：计算机相关专业、数学相关专业；                 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bCs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2"/>
              </w:rPr>
              <w:t>博士专业：计算机、数学、运筹学、物理、电子信息等理工相关专业。</w:t>
            </w:r>
          </w:p>
        </w:tc>
      </w:tr>
    </w:tbl>
    <w:p>
      <w:pPr>
        <w:widowControl/>
        <w:spacing w:line="396" w:lineRule="atLeast"/>
        <w:jc w:val="left"/>
        <w:rPr>
          <w:rFonts w:hint="eastAsia" w:ascii="微软雅黑" w:hAnsi="微软雅黑" w:eastAsia="微软雅黑" w:cs="宋体"/>
          <w:b/>
          <w:kern w:val="0"/>
          <w:sz w:val="22"/>
          <w:szCs w:val="22"/>
        </w:rPr>
      </w:pPr>
    </w:p>
    <w:p>
      <w:pPr>
        <w:widowControl/>
        <w:spacing w:line="396" w:lineRule="atLeast"/>
        <w:ind w:firstLine="480"/>
        <w:jc w:val="left"/>
        <w:rPr>
          <w:rFonts w:ascii="微软雅黑" w:hAnsi="微软雅黑" w:eastAsia="微软雅黑" w:cs="宋体"/>
          <w:b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b/>
          <w:kern w:val="0"/>
          <w:sz w:val="22"/>
          <w:szCs w:val="22"/>
        </w:rPr>
        <w:t>五</w:t>
      </w:r>
      <w:r>
        <w:rPr>
          <w:rFonts w:ascii="微软雅黑" w:hAnsi="微软雅黑" w:eastAsia="微软雅黑" w:cs="宋体"/>
          <w:b/>
          <w:kern w:val="0"/>
          <w:sz w:val="22"/>
          <w:szCs w:val="22"/>
        </w:rPr>
        <w:t>、</w:t>
      </w:r>
      <w:r>
        <w:rPr>
          <w:rFonts w:hint="eastAsia" w:ascii="微软雅黑" w:hAnsi="微软雅黑" w:eastAsia="微软雅黑" w:cs="宋体"/>
          <w:b/>
          <w:kern w:val="0"/>
          <w:sz w:val="22"/>
          <w:szCs w:val="22"/>
        </w:rPr>
        <w:t>招聘条件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</w:rPr>
        <w:t>1、20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val="en-US" w:eastAsia="zh-CN"/>
        </w:rPr>
        <w:t>21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届本科及以上学历全日制统招应届毕业生，并可于20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val="en-US" w:eastAsia="zh-CN"/>
        </w:rPr>
        <w:t>21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年7月前按期取得最高学历的学历、学位证书。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</w:rPr>
        <w:t>2、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ab/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境外留学人员要求：须毕业于Times排名前400名的院校，并在20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val="en-US" w:eastAsia="zh-CN"/>
        </w:rPr>
        <w:t>21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年7月前取得国家教育部承认的个人最高学历的学历、学位证书及认证报告。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</w:rPr>
        <w:t>3、英语要求：本科生须取得英语四级425分（含）以上证书，研究生须取得英语六级425分（含）以上证书。国外学历需取得新托福8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val="en-US" w:eastAsia="zh-CN"/>
        </w:rPr>
        <w:t>5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分（含）以上或雅思6.5（含）以上证书。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</w:rPr>
        <w:t>4、遵纪守法，无违反校纪校规等行为。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b/>
          <w:kern w:val="0"/>
          <w:sz w:val="22"/>
          <w:szCs w:val="22"/>
        </w:rPr>
        <w:t>六</w:t>
      </w:r>
      <w:r>
        <w:rPr>
          <w:rFonts w:ascii="微软雅黑" w:hAnsi="微软雅黑" w:eastAsia="微软雅黑" w:cs="宋体"/>
          <w:b/>
          <w:kern w:val="0"/>
          <w:sz w:val="22"/>
          <w:szCs w:val="22"/>
        </w:rPr>
        <w:t>、招聘流程</w:t>
      </w:r>
    </w:p>
    <w:p>
      <w:pPr>
        <w:widowControl/>
        <w:spacing w:line="396" w:lineRule="atLeast"/>
        <w:ind w:firstLine="480"/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</w:pPr>
      <w:r>
        <w:rPr>
          <w:rFonts w:ascii="微软雅黑" w:hAnsi="微软雅黑" w:eastAsia="微软雅黑" w:cs="宋体"/>
          <w:b/>
          <w:kern w:val="0"/>
          <w:sz w:val="22"/>
          <w:szCs w:val="22"/>
        </w:rPr>
        <w:t>1、简历投递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：登陆南航招聘官网</w:t>
      </w:r>
      <w:r>
        <w:rPr>
          <w:rFonts w:hint="eastAsia" w:ascii="微软雅黑" w:hAnsi="微软雅黑" w:eastAsia="微软雅黑" w:cs="宋体"/>
          <w:b/>
          <w:kern w:val="0"/>
          <w:sz w:val="22"/>
          <w:szCs w:val="22"/>
          <w:u w:val="single"/>
        </w:rPr>
        <w:t>（job.csair.com）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，进行网上注册并填写简历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  <w:t>。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b/>
          <w:kern w:val="0"/>
          <w:sz w:val="22"/>
          <w:szCs w:val="22"/>
        </w:rPr>
      </w:pPr>
      <w:r>
        <w:rPr>
          <w:rFonts w:ascii="微软雅黑" w:hAnsi="微软雅黑" w:eastAsia="微软雅黑" w:cs="宋体"/>
          <w:b/>
          <w:kern w:val="0"/>
          <w:sz w:val="22"/>
          <w:szCs w:val="22"/>
        </w:rPr>
        <w:t>2、简历筛选</w:t>
      </w:r>
      <w:r>
        <w:rPr>
          <w:rFonts w:hint="eastAsia" w:ascii="微软雅黑" w:hAnsi="微软雅黑" w:eastAsia="微软雅黑" w:cs="宋体"/>
          <w:b/>
          <w:kern w:val="0"/>
          <w:sz w:val="22"/>
          <w:szCs w:val="22"/>
        </w:rPr>
        <w:t>：</w:t>
      </w:r>
      <w:r>
        <w:rPr>
          <w:rFonts w:ascii="微软雅黑" w:hAnsi="微软雅黑" w:eastAsia="微软雅黑" w:cs="宋体"/>
          <w:kern w:val="0"/>
          <w:sz w:val="22"/>
          <w:szCs w:val="22"/>
        </w:rPr>
        <w:t>对应聘人员进行资格审核，筛选结果通过南航官方招聘网站（job.csair.com）公布。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b/>
          <w:kern w:val="0"/>
          <w:sz w:val="22"/>
          <w:szCs w:val="22"/>
          <w:lang w:val="en-US" w:eastAsia="zh-CN"/>
        </w:rPr>
        <w:t>3</w:t>
      </w:r>
      <w:r>
        <w:rPr>
          <w:rFonts w:ascii="微软雅黑" w:hAnsi="微软雅黑" w:eastAsia="微软雅黑" w:cs="宋体"/>
          <w:b/>
          <w:kern w:val="0"/>
          <w:sz w:val="22"/>
          <w:szCs w:val="22"/>
        </w:rPr>
        <w:t>、笔试测评：</w:t>
      </w:r>
      <w:r>
        <w:rPr>
          <w:rFonts w:ascii="微软雅黑" w:hAnsi="微软雅黑" w:eastAsia="微软雅黑" w:cs="宋体"/>
          <w:kern w:val="0"/>
          <w:sz w:val="22"/>
          <w:szCs w:val="22"/>
        </w:rPr>
        <w:t>通过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  <w:t>简历筛选</w:t>
      </w:r>
      <w:r>
        <w:rPr>
          <w:rFonts w:ascii="微软雅黑" w:hAnsi="微软雅黑" w:eastAsia="微软雅黑" w:cs="宋体"/>
          <w:kern w:val="0"/>
          <w:sz w:val="22"/>
          <w:szCs w:val="22"/>
        </w:rPr>
        <w:t>人员将参加笔试测评（包括行政能力测试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  <w:t>、</w:t>
      </w:r>
      <w:r>
        <w:rPr>
          <w:rFonts w:ascii="微软雅黑" w:hAnsi="微软雅黑" w:eastAsia="微软雅黑" w:cs="宋体"/>
          <w:kern w:val="0"/>
          <w:sz w:val="22"/>
          <w:szCs w:val="22"/>
        </w:rPr>
        <w:t>英语考试）。笔试由第三方机构统一组织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，</w:t>
      </w:r>
      <w:r>
        <w:rPr>
          <w:rFonts w:ascii="微软雅黑" w:hAnsi="微软雅黑" w:eastAsia="微软雅黑" w:cs="宋体"/>
          <w:kern w:val="0"/>
          <w:sz w:val="22"/>
          <w:szCs w:val="22"/>
        </w:rPr>
        <w:t>结果将通过南航招聘网及短信平台公布。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b/>
          <w:kern w:val="0"/>
          <w:sz w:val="22"/>
          <w:szCs w:val="22"/>
          <w:lang w:val="en-US" w:eastAsia="zh-CN"/>
        </w:rPr>
        <w:t>4</w:t>
      </w:r>
      <w:r>
        <w:rPr>
          <w:rFonts w:ascii="微软雅黑" w:hAnsi="微软雅黑" w:eastAsia="微软雅黑" w:cs="宋体"/>
          <w:b/>
          <w:kern w:val="0"/>
          <w:sz w:val="22"/>
          <w:szCs w:val="22"/>
        </w:rPr>
        <w:t>、面试测评：</w:t>
      </w:r>
      <w:r>
        <w:rPr>
          <w:rFonts w:ascii="微软雅黑" w:hAnsi="微软雅黑" w:eastAsia="微软雅黑" w:cs="宋体"/>
          <w:kern w:val="0"/>
          <w:sz w:val="22"/>
          <w:szCs w:val="22"/>
        </w:rPr>
        <w:t>通过简历筛选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  <w:t>和笔试</w:t>
      </w:r>
      <w:r>
        <w:rPr>
          <w:rFonts w:ascii="微软雅黑" w:hAnsi="微软雅黑" w:eastAsia="微软雅黑" w:cs="宋体"/>
          <w:kern w:val="0"/>
          <w:sz w:val="22"/>
          <w:szCs w:val="22"/>
        </w:rPr>
        <w:t>人员可参加面试测评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ascii="微软雅黑" w:hAnsi="微软雅黑" w:eastAsia="微软雅黑" w:cs="宋体"/>
          <w:b/>
          <w:kern w:val="0"/>
          <w:sz w:val="22"/>
          <w:szCs w:val="22"/>
        </w:rPr>
        <w:t>5、</w:t>
      </w:r>
      <w:r>
        <w:rPr>
          <w:rFonts w:hint="eastAsia" w:ascii="微软雅黑" w:hAnsi="微软雅黑" w:eastAsia="微软雅黑" w:cs="宋体"/>
          <w:b/>
          <w:kern w:val="0"/>
          <w:sz w:val="22"/>
          <w:szCs w:val="22"/>
        </w:rPr>
        <w:t>人员录用</w:t>
      </w:r>
      <w:r>
        <w:rPr>
          <w:rFonts w:ascii="微软雅黑" w:hAnsi="微软雅黑" w:eastAsia="微软雅黑" w:cs="宋体"/>
          <w:b/>
          <w:kern w:val="0"/>
          <w:sz w:val="22"/>
          <w:szCs w:val="22"/>
        </w:rPr>
        <w:t>：</w:t>
      </w:r>
      <w:r>
        <w:rPr>
          <w:rFonts w:ascii="微软雅黑" w:hAnsi="微软雅黑" w:eastAsia="微软雅黑" w:cs="宋体"/>
          <w:kern w:val="0"/>
          <w:sz w:val="22"/>
          <w:szCs w:val="22"/>
        </w:rPr>
        <w:t>面试结束</w:t>
      </w:r>
      <w:bookmarkStart w:id="0" w:name="_GoBack"/>
      <w:bookmarkEnd w:id="0"/>
      <w:r>
        <w:rPr>
          <w:rFonts w:ascii="微软雅黑" w:hAnsi="微软雅黑" w:eastAsia="微软雅黑" w:cs="宋体"/>
          <w:kern w:val="0"/>
          <w:sz w:val="22"/>
          <w:szCs w:val="22"/>
        </w:rPr>
        <w:t>后，公司将综合面试成绩、工作志愿及指标情况进行拟录，并与录取的学生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签订协议。</w:t>
      </w:r>
      <w:r>
        <w:rPr>
          <w:rFonts w:ascii="微软雅黑" w:hAnsi="微软雅黑" w:eastAsia="微软雅黑" w:cs="宋体"/>
          <w:kern w:val="0"/>
          <w:sz w:val="22"/>
          <w:szCs w:val="22"/>
        </w:rPr>
        <w:t> 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b/>
          <w:kern w:val="0"/>
          <w:sz w:val="22"/>
          <w:szCs w:val="22"/>
        </w:rPr>
        <w:t>七</w:t>
      </w:r>
      <w:r>
        <w:rPr>
          <w:rFonts w:ascii="微软雅黑" w:hAnsi="微软雅黑" w:eastAsia="微软雅黑" w:cs="宋体"/>
          <w:b/>
          <w:kern w:val="0"/>
          <w:sz w:val="22"/>
          <w:szCs w:val="22"/>
        </w:rPr>
        <w:t>、信息渠道</w:t>
      </w:r>
    </w:p>
    <w:p>
      <w:pPr>
        <w:widowControl/>
        <w:spacing w:line="396" w:lineRule="atLeast"/>
        <w:ind w:firstLine="48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ascii="微软雅黑" w:hAnsi="微软雅黑" w:eastAsia="微软雅黑" w:cs="宋体"/>
          <w:kern w:val="0"/>
          <w:sz w:val="22"/>
          <w:szCs w:val="22"/>
        </w:rPr>
        <w:t>南航招聘官网：job.csair.com；</w:t>
      </w:r>
    </w:p>
    <w:p>
      <w:pPr>
        <w:widowControl/>
        <w:spacing w:line="396" w:lineRule="atLeast"/>
        <w:ind w:firstLine="480"/>
        <w:rPr>
          <w:rFonts w:hint="eastAsia" w:ascii="微软雅黑" w:hAnsi="微软雅黑" w:eastAsia="微软雅黑" w:cs="宋体"/>
          <w:kern w:val="0"/>
          <w:sz w:val="22"/>
          <w:szCs w:val="22"/>
          <w:lang w:val="en-US" w:eastAsia="zh-CN"/>
        </w:rPr>
      </w:pPr>
      <w:r>
        <w:rPr>
          <w:rFonts w:ascii="微软雅黑" w:hAnsi="微软雅黑" w:eastAsia="微软雅黑" w:cs="宋体"/>
          <w:kern w:val="0"/>
          <w:sz w:val="22"/>
          <w:szCs w:val="22"/>
        </w:rPr>
        <w:t>南航短信平台：95539</w:t>
      </w:r>
    </w:p>
    <w:p>
      <w:pPr>
        <w:widowControl/>
        <w:spacing w:line="396" w:lineRule="atLeast"/>
        <w:ind w:firstLine="480"/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</w:pPr>
      <w:r>
        <w:rPr>
          <w:rFonts w:ascii="微软雅黑" w:hAnsi="微软雅黑" w:eastAsia="微软雅黑" w:cs="宋体"/>
          <w:kern w:val="0"/>
          <w:sz w:val="22"/>
          <w:szCs w:val="22"/>
        </w:rPr>
        <w:t>微信公众号：@南方航空招聘</w:t>
      </w:r>
    </w:p>
    <w:p>
      <w:pPr>
        <w:widowControl/>
        <w:spacing w:line="396" w:lineRule="atLeast"/>
        <w:ind w:firstLine="480"/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  <w:t>联系方式：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val="en-US" w:eastAsia="zh-CN"/>
        </w:rPr>
        <w:t>020-28282682  17611318507  陈先生</w:t>
      </w:r>
    </w:p>
    <w:p>
      <w:pPr>
        <w:widowControl/>
        <w:spacing w:line="396" w:lineRule="atLeast"/>
        <w:ind w:left="437" w:leftChars="208" w:firstLine="59" w:firstLineChars="27"/>
        <w:rPr>
          <w:rFonts w:hint="eastAsia" w:ascii="微软雅黑" w:hAnsi="微软雅黑" w:eastAsia="微软雅黑" w:cs="宋体"/>
          <w:kern w:val="0"/>
          <w:sz w:val="22"/>
          <w:szCs w:val="22"/>
          <w:lang w:eastAsia="zh-CN"/>
        </w:rPr>
      </w:pPr>
      <w:r>
        <w:rPr>
          <w:rFonts w:ascii="微软雅黑" w:hAnsi="微软雅黑" w:eastAsia="微软雅黑" w:cs="宋体"/>
          <w:kern w:val="0"/>
          <w:sz w:val="22"/>
          <w:szCs w:val="22"/>
        </w:rPr>
        <w:t>邮箱</w:t>
      </w:r>
      <w:r>
        <w:rPr>
          <w:rFonts w:hint="eastAsia" w:ascii="微软雅黑" w:hAnsi="微软雅黑" w:eastAsia="微软雅黑" w:cs="宋体"/>
          <w:kern w:val="0"/>
          <w:sz w:val="22"/>
          <w:szCs w:val="22"/>
        </w:rPr>
        <w:t>：</w:t>
      </w:r>
      <w:r>
        <w:rPr>
          <w:rFonts w:hint="eastAsia" w:ascii="微软雅黑" w:hAnsi="微软雅黑" w:eastAsia="微软雅黑" w:cs="宋体"/>
          <w:kern w:val="0"/>
          <w:sz w:val="22"/>
          <w:szCs w:val="22"/>
          <w:lang w:val="en-US" w:eastAsia="zh-CN"/>
        </w:rPr>
        <w:t>chendongyang@csair.com</w:t>
      </w:r>
    </w:p>
    <w:p>
      <w:pPr>
        <w:widowControl/>
        <w:spacing w:line="396" w:lineRule="atLeast"/>
        <w:ind w:firstLine="480"/>
        <w:rPr>
          <w:rFonts w:hint="eastAsia" w:ascii="微软雅黑" w:hAnsi="微软雅黑" w:eastAsia="微软雅黑" w:cs="宋体"/>
          <w:kern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  <w:lang w:val="en-US" w:eastAsia="zh-CN"/>
        </w:rPr>
        <w:t>地址：广州市白云区机场路278号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DE4B4D"/>
    <w:rsid w:val="0000315D"/>
    <w:rsid w:val="00021DF2"/>
    <w:rsid w:val="00054646"/>
    <w:rsid w:val="00076B2C"/>
    <w:rsid w:val="000A26B8"/>
    <w:rsid w:val="000A58EC"/>
    <w:rsid w:val="000E3C01"/>
    <w:rsid w:val="000E4524"/>
    <w:rsid w:val="00105C47"/>
    <w:rsid w:val="00123A1B"/>
    <w:rsid w:val="00125C26"/>
    <w:rsid w:val="001325B7"/>
    <w:rsid w:val="00156AE1"/>
    <w:rsid w:val="00165708"/>
    <w:rsid w:val="001A6671"/>
    <w:rsid w:val="001C2508"/>
    <w:rsid w:val="00223316"/>
    <w:rsid w:val="00261141"/>
    <w:rsid w:val="00285AD4"/>
    <w:rsid w:val="002924C3"/>
    <w:rsid w:val="002B7464"/>
    <w:rsid w:val="002C3B03"/>
    <w:rsid w:val="002E30DA"/>
    <w:rsid w:val="00324580"/>
    <w:rsid w:val="00366413"/>
    <w:rsid w:val="003723CB"/>
    <w:rsid w:val="003C188D"/>
    <w:rsid w:val="003C651C"/>
    <w:rsid w:val="003E43A4"/>
    <w:rsid w:val="003F0D79"/>
    <w:rsid w:val="00413F82"/>
    <w:rsid w:val="004149EA"/>
    <w:rsid w:val="00417413"/>
    <w:rsid w:val="00434295"/>
    <w:rsid w:val="00456C21"/>
    <w:rsid w:val="00472CC6"/>
    <w:rsid w:val="004814BA"/>
    <w:rsid w:val="004822C0"/>
    <w:rsid w:val="004E3F8A"/>
    <w:rsid w:val="004E42A7"/>
    <w:rsid w:val="00564E78"/>
    <w:rsid w:val="005A75FE"/>
    <w:rsid w:val="005E5182"/>
    <w:rsid w:val="006120B3"/>
    <w:rsid w:val="0068708D"/>
    <w:rsid w:val="00690F91"/>
    <w:rsid w:val="00693FBC"/>
    <w:rsid w:val="006C1C95"/>
    <w:rsid w:val="006E139B"/>
    <w:rsid w:val="006E1A3B"/>
    <w:rsid w:val="006F0DB8"/>
    <w:rsid w:val="00742ABF"/>
    <w:rsid w:val="007549D5"/>
    <w:rsid w:val="007A5B99"/>
    <w:rsid w:val="007F6272"/>
    <w:rsid w:val="0080661F"/>
    <w:rsid w:val="008120FE"/>
    <w:rsid w:val="008275D2"/>
    <w:rsid w:val="00840E03"/>
    <w:rsid w:val="00871035"/>
    <w:rsid w:val="00891B3C"/>
    <w:rsid w:val="008A6F7C"/>
    <w:rsid w:val="008C17D9"/>
    <w:rsid w:val="008C5EA0"/>
    <w:rsid w:val="00917138"/>
    <w:rsid w:val="0092685C"/>
    <w:rsid w:val="00960E24"/>
    <w:rsid w:val="009734D2"/>
    <w:rsid w:val="00986649"/>
    <w:rsid w:val="00990903"/>
    <w:rsid w:val="009D23B0"/>
    <w:rsid w:val="009D5C2F"/>
    <w:rsid w:val="009E0E8D"/>
    <w:rsid w:val="00A4412C"/>
    <w:rsid w:val="00A47D38"/>
    <w:rsid w:val="00A53576"/>
    <w:rsid w:val="00A95B86"/>
    <w:rsid w:val="00AA24B5"/>
    <w:rsid w:val="00AD25BC"/>
    <w:rsid w:val="00AD49A0"/>
    <w:rsid w:val="00AE4103"/>
    <w:rsid w:val="00B45EBC"/>
    <w:rsid w:val="00B52C5A"/>
    <w:rsid w:val="00B532AF"/>
    <w:rsid w:val="00B70B56"/>
    <w:rsid w:val="00B76FF6"/>
    <w:rsid w:val="00B95B54"/>
    <w:rsid w:val="00BA571F"/>
    <w:rsid w:val="00BB777C"/>
    <w:rsid w:val="00BC59FC"/>
    <w:rsid w:val="00BD0C48"/>
    <w:rsid w:val="00C049F8"/>
    <w:rsid w:val="00C1373C"/>
    <w:rsid w:val="00C201AA"/>
    <w:rsid w:val="00C35E81"/>
    <w:rsid w:val="00C554FB"/>
    <w:rsid w:val="00C634DE"/>
    <w:rsid w:val="00C756B5"/>
    <w:rsid w:val="00C82522"/>
    <w:rsid w:val="00CA2CC2"/>
    <w:rsid w:val="00CB1365"/>
    <w:rsid w:val="00CB209B"/>
    <w:rsid w:val="00D15CC7"/>
    <w:rsid w:val="00D20A8B"/>
    <w:rsid w:val="00D53575"/>
    <w:rsid w:val="00D80EA2"/>
    <w:rsid w:val="00DA1248"/>
    <w:rsid w:val="00DD2441"/>
    <w:rsid w:val="00DD3BEB"/>
    <w:rsid w:val="00DE4793"/>
    <w:rsid w:val="00E44847"/>
    <w:rsid w:val="00E51C27"/>
    <w:rsid w:val="00E62B69"/>
    <w:rsid w:val="00E75D9D"/>
    <w:rsid w:val="00E75F90"/>
    <w:rsid w:val="00E875F0"/>
    <w:rsid w:val="00F025C7"/>
    <w:rsid w:val="00F24D9C"/>
    <w:rsid w:val="00F32841"/>
    <w:rsid w:val="00F41ACF"/>
    <w:rsid w:val="00F558C2"/>
    <w:rsid w:val="00F75C8D"/>
    <w:rsid w:val="00F7781E"/>
    <w:rsid w:val="00FA7F58"/>
    <w:rsid w:val="00FC16D9"/>
    <w:rsid w:val="00FC302B"/>
    <w:rsid w:val="00FF0D80"/>
    <w:rsid w:val="00FF5153"/>
    <w:rsid w:val="01C93CD5"/>
    <w:rsid w:val="02976D80"/>
    <w:rsid w:val="03CC1D54"/>
    <w:rsid w:val="052834B7"/>
    <w:rsid w:val="066E556A"/>
    <w:rsid w:val="0767362C"/>
    <w:rsid w:val="07882AE3"/>
    <w:rsid w:val="078E6DEC"/>
    <w:rsid w:val="07EE4696"/>
    <w:rsid w:val="087B3A7D"/>
    <w:rsid w:val="0920278A"/>
    <w:rsid w:val="0BF2195D"/>
    <w:rsid w:val="0C990205"/>
    <w:rsid w:val="0D0A0AF6"/>
    <w:rsid w:val="0EEA6EAB"/>
    <w:rsid w:val="12B04FF9"/>
    <w:rsid w:val="12DD70CE"/>
    <w:rsid w:val="131E6CEE"/>
    <w:rsid w:val="16B406C8"/>
    <w:rsid w:val="16CB193F"/>
    <w:rsid w:val="16E92612"/>
    <w:rsid w:val="17771219"/>
    <w:rsid w:val="197F09F0"/>
    <w:rsid w:val="1AA41046"/>
    <w:rsid w:val="23B41AF0"/>
    <w:rsid w:val="25905747"/>
    <w:rsid w:val="29382957"/>
    <w:rsid w:val="29E71163"/>
    <w:rsid w:val="2A4C4777"/>
    <w:rsid w:val="2A703661"/>
    <w:rsid w:val="2B742DBC"/>
    <w:rsid w:val="2C8B44EA"/>
    <w:rsid w:val="2E8A771C"/>
    <w:rsid w:val="32A55127"/>
    <w:rsid w:val="32B21474"/>
    <w:rsid w:val="335F3426"/>
    <w:rsid w:val="35121082"/>
    <w:rsid w:val="35776A4E"/>
    <w:rsid w:val="35C82045"/>
    <w:rsid w:val="360628CC"/>
    <w:rsid w:val="386179D0"/>
    <w:rsid w:val="391F0087"/>
    <w:rsid w:val="4291043F"/>
    <w:rsid w:val="4306070F"/>
    <w:rsid w:val="44B77DC5"/>
    <w:rsid w:val="44E96EBF"/>
    <w:rsid w:val="4537181B"/>
    <w:rsid w:val="4BB77237"/>
    <w:rsid w:val="4D0D2047"/>
    <w:rsid w:val="4F724CE6"/>
    <w:rsid w:val="51021995"/>
    <w:rsid w:val="54C7770C"/>
    <w:rsid w:val="56F3218F"/>
    <w:rsid w:val="5945373D"/>
    <w:rsid w:val="59E67BAD"/>
    <w:rsid w:val="5C0253F4"/>
    <w:rsid w:val="5CE868AD"/>
    <w:rsid w:val="60751305"/>
    <w:rsid w:val="6188089B"/>
    <w:rsid w:val="64502BC8"/>
    <w:rsid w:val="680F634A"/>
    <w:rsid w:val="683E00C0"/>
    <w:rsid w:val="6A9D5603"/>
    <w:rsid w:val="6EE70D23"/>
    <w:rsid w:val="6F5A3948"/>
    <w:rsid w:val="702E39B0"/>
    <w:rsid w:val="70603F46"/>
    <w:rsid w:val="709D042E"/>
    <w:rsid w:val="7261043E"/>
    <w:rsid w:val="73CE3F39"/>
    <w:rsid w:val="74D324A5"/>
    <w:rsid w:val="74DE4B4D"/>
    <w:rsid w:val="758E0696"/>
    <w:rsid w:val="77164A2D"/>
    <w:rsid w:val="7B7E427A"/>
    <w:rsid w:val="7CC402F2"/>
    <w:rsid w:val="7CD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ind w:firstLine="420"/>
      <w:jc w:val="left"/>
    </w:pPr>
    <w:rPr>
      <w:kern w:val="0"/>
      <w:sz w:val="24"/>
    </w:rPr>
  </w:style>
  <w:style w:type="character" w:styleId="6">
    <w:name w:val="Strong"/>
    <w:qFormat/>
    <w:uiPriority w:val="22"/>
    <w:rPr>
      <w:b/>
    </w:rPr>
  </w:style>
  <w:style w:type="character" w:styleId="7">
    <w:name w:val="FollowedHyperlink"/>
    <w:unhideWhenUsed/>
    <w:qFormat/>
    <w:uiPriority w:val="99"/>
    <w:rPr>
      <w:color w:val="174389"/>
      <w:u w:val="single"/>
    </w:rPr>
  </w:style>
  <w:style w:type="character" w:styleId="8">
    <w:name w:val="Hyperlink"/>
    <w:unhideWhenUsed/>
    <w:qFormat/>
    <w:uiPriority w:val="99"/>
    <w:rPr>
      <w:color w:val="174389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南方航空</Company>
  <Pages>3</Pages>
  <Words>241</Words>
  <Characters>1379</Characters>
  <Lines>11</Lines>
  <Paragraphs>3</Paragraphs>
  <ScaleCrop>false</ScaleCrop>
  <LinksUpToDate>false</LinksUpToDate>
  <CharactersWithSpaces>1617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2018-11-08T01:37:00Z</dcterms:created>
  <dc:creator>胡中安</dc:creator>
  <cp:lastModifiedBy>陈东阳</cp:lastModifiedBy>
  <dcterms:modified xsi:type="dcterms:W3CDTF">2020-11-04T07:46:22Z</dcterms:modified>
  <dc:title>壮志凌云  行者无疆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