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95" w:rsidRPr="001A63BB" w:rsidRDefault="001A63BB">
      <w:pPr>
        <w:pStyle w:val="1"/>
        <w:ind w:firstLine="643"/>
        <w:rPr>
          <w:rFonts w:asciiTheme="majorEastAsia" w:eastAsiaTheme="majorEastAsia" w:hAnsiTheme="majorEastAsia"/>
          <w:b w:val="0"/>
          <w:bCs w:val="0"/>
          <w:kern w:val="0"/>
          <w:szCs w:val="24"/>
        </w:rPr>
      </w:pPr>
      <w:r w:rsidRPr="001A63BB">
        <w:rPr>
          <w:rFonts w:asciiTheme="majorEastAsia" w:eastAsiaTheme="majorEastAsia" w:hAnsiTheme="majorEastAsia" w:hint="eastAsia"/>
          <w:kern w:val="0"/>
          <w:szCs w:val="24"/>
        </w:rPr>
        <w:t>华蓝设计（集团）有限公司 2</w:t>
      </w:r>
      <w:r w:rsidRPr="001A63BB">
        <w:rPr>
          <w:rFonts w:asciiTheme="majorEastAsia" w:eastAsiaTheme="majorEastAsia" w:hAnsiTheme="majorEastAsia"/>
          <w:kern w:val="0"/>
          <w:szCs w:val="24"/>
        </w:rPr>
        <w:t>02</w:t>
      </w:r>
      <w:r w:rsidR="00756A7D">
        <w:rPr>
          <w:rFonts w:asciiTheme="majorEastAsia" w:eastAsiaTheme="majorEastAsia" w:hAnsiTheme="majorEastAsia"/>
          <w:kern w:val="0"/>
          <w:szCs w:val="24"/>
        </w:rPr>
        <w:t>1</w:t>
      </w:r>
      <w:r w:rsidR="00F757AC" w:rsidRPr="001A63BB">
        <w:rPr>
          <w:rFonts w:asciiTheme="majorEastAsia" w:eastAsiaTheme="majorEastAsia" w:hAnsiTheme="majorEastAsia" w:hint="eastAsia"/>
          <w:kern w:val="0"/>
          <w:szCs w:val="24"/>
        </w:rPr>
        <w:t>年校园</w:t>
      </w:r>
      <w:r w:rsidR="00E93ACE" w:rsidRPr="001A63BB">
        <w:rPr>
          <w:rFonts w:asciiTheme="majorEastAsia" w:eastAsiaTheme="majorEastAsia" w:hAnsiTheme="majorEastAsia" w:hint="eastAsia"/>
          <w:kern w:val="0"/>
          <w:szCs w:val="24"/>
        </w:rPr>
        <w:t>招聘简章</w:t>
      </w:r>
    </w:p>
    <w:p w:rsidR="00CA0295" w:rsidRPr="00193C7A" w:rsidRDefault="00E93ACE" w:rsidP="00193C7A">
      <w:pPr>
        <w:pStyle w:val="2"/>
        <w:rPr>
          <w:sz w:val="24"/>
          <w:szCs w:val="24"/>
        </w:rPr>
      </w:pPr>
      <w:r w:rsidRPr="00193C7A">
        <w:rPr>
          <w:rFonts w:hint="eastAsia"/>
          <w:sz w:val="24"/>
          <w:szCs w:val="24"/>
        </w:rPr>
        <w:t>一、公司简介</w:t>
      </w:r>
    </w:p>
    <w:p w:rsidR="00F66999" w:rsidRPr="00F66999" w:rsidRDefault="00F66999" w:rsidP="00F66999">
      <w:pPr>
        <w:pStyle w:val="2"/>
        <w:ind w:firstLineChars="200" w:firstLine="480"/>
        <w:rPr>
          <w:rFonts w:asciiTheme="majorEastAsia" w:hAnsiTheme="majorEastAsia" w:cs="Tahoma"/>
          <w:b w:val="0"/>
          <w:bCs w:val="0"/>
          <w:kern w:val="0"/>
          <w:sz w:val="24"/>
          <w:szCs w:val="24"/>
        </w:rPr>
      </w:pPr>
      <w:r w:rsidRPr="00F66999">
        <w:rPr>
          <w:rFonts w:asciiTheme="majorEastAsia" w:hAnsiTheme="majorEastAsia" w:cs="Tahoma" w:hint="eastAsia"/>
          <w:b w:val="0"/>
          <w:bCs w:val="0"/>
          <w:kern w:val="0"/>
          <w:sz w:val="24"/>
          <w:szCs w:val="24"/>
        </w:rPr>
        <w:t>华蓝设计（集团）有限公司是广西大型综合性甲级工程设计咨询企业之一。2012年入选中国建筑学会评选的“当代中国建筑设计百家名院”，2014年～2019年连续六年入选美国《工程纪录》（ENR）/《建筑时报》评选的“中国工程设计企业60强”。2015年～2019年连续五年入选“中国十大民营工程设计企业”。业务分布全国25个省（区）市；海外业务延伸至非洲和东南亚国家地区，与美国、日本、加拿大、德国、法国和澳大利亚等国长期保持业务合作与交流。</w:t>
      </w:r>
    </w:p>
    <w:p w:rsidR="00F66999" w:rsidRPr="00F66999" w:rsidRDefault="00F66999" w:rsidP="00F66999">
      <w:pPr>
        <w:pStyle w:val="2"/>
        <w:ind w:firstLineChars="200" w:firstLine="480"/>
        <w:rPr>
          <w:rFonts w:asciiTheme="majorEastAsia" w:hAnsiTheme="majorEastAsia" w:cs="Tahoma"/>
          <w:b w:val="0"/>
          <w:bCs w:val="0"/>
          <w:kern w:val="0"/>
          <w:sz w:val="24"/>
          <w:szCs w:val="24"/>
        </w:rPr>
      </w:pPr>
      <w:r w:rsidRPr="00F66999">
        <w:rPr>
          <w:rFonts w:asciiTheme="majorEastAsia" w:hAnsiTheme="majorEastAsia" w:cs="Tahoma" w:hint="eastAsia"/>
          <w:b w:val="0"/>
          <w:bCs w:val="0"/>
          <w:kern w:val="0"/>
          <w:sz w:val="24"/>
          <w:szCs w:val="24"/>
        </w:rPr>
        <w:t>华蓝设计（集团）有限公司通过国家“高新技术企业”“博士后科研工作站”和省级“企业技术中心”“工程技术研究中心”的认定，是广西“城乡规划与建筑设计人才小高地”和南宁市“海绵城市建设人才小高地”建设载体单位，并获</w:t>
      </w:r>
      <w:proofErr w:type="gramStart"/>
      <w:r w:rsidRPr="00F66999">
        <w:rPr>
          <w:rFonts w:asciiTheme="majorEastAsia" w:hAnsiTheme="majorEastAsia" w:cs="Tahoma" w:hint="eastAsia"/>
          <w:b w:val="0"/>
          <w:bCs w:val="0"/>
          <w:kern w:val="0"/>
          <w:sz w:val="24"/>
          <w:szCs w:val="24"/>
        </w:rPr>
        <w:t>批设立省</w:t>
      </w:r>
      <w:proofErr w:type="gramEnd"/>
      <w:r w:rsidRPr="00F66999">
        <w:rPr>
          <w:rFonts w:asciiTheme="majorEastAsia" w:hAnsiTheme="majorEastAsia" w:cs="Tahoma" w:hint="eastAsia"/>
          <w:b w:val="0"/>
          <w:bCs w:val="0"/>
          <w:kern w:val="0"/>
          <w:sz w:val="24"/>
          <w:szCs w:val="24"/>
        </w:rPr>
        <w:t>、市两级“海绵城市院士工作站”。</w:t>
      </w:r>
    </w:p>
    <w:p w:rsidR="00F66999" w:rsidRDefault="00F66999" w:rsidP="00F66999">
      <w:pPr>
        <w:pStyle w:val="2"/>
        <w:ind w:firstLineChars="200" w:firstLine="480"/>
        <w:rPr>
          <w:rFonts w:asciiTheme="majorEastAsia" w:hAnsiTheme="majorEastAsia" w:cs="Tahoma"/>
          <w:b w:val="0"/>
          <w:bCs w:val="0"/>
          <w:kern w:val="0"/>
          <w:sz w:val="24"/>
          <w:szCs w:val="24"/>
        </w:rPr>
      </w:pPr>
      <w:r w:rsidRPr="00F66999">
        <w:rPr>
          <w:rFonts w:asciiTheme="majorEastAsia" w:hAnsiTheme="majorEastAsia" w:cs="Tahoma" w:hint="eastAsia"/>
          <w:b w:val="0"/>
          <w:bCs w:val="0"/>
          <w:kern w:val="0"/>
          <w:sz w:val="24"/>
          <w:szCs w:val="24"/>
        </w:rPr>
        <w:t>华蓝设计（集团）有限公司在工程咨询和设计服务中，注重研究城乡发展战略与公共政策，把握地域性、民族性和时代性特征，积极开展前沿技术研究与应用。近十年来，先后荣获省部级以上各类工程规划、设计、咨询奖580余项。</w:t>
      </w:r>
    </w:p>
    <w:p w:rsidR="00C42D7D" w:rsidRDefault="00E93ACE" w:rsidP="00C42D7D">
      <w:pPr>
        <w:pStyle w:val="2"/>
        <w:rPr>
          <w:rFonts w:asciiTheme="majorEastAsia" w:hAnsiTheme="majorEastAsia"/>
          <w:kern w:val="0"/>
          <w:sz w:val="24"/>
          <w:szCs w:val="24"/>
        </w:rPr>
      </w:pPr>
      <w:r w:rsidRPr="00523B93">
        <w:rPr>
          <w:rFonts w:asciiTheme="majorEastAsia" w:hAnsiTheme="majorEastAsia" w:hint="eastAsia"/>
          <w:kern w:val="0"/>
          <w:sz w:val="24"/>
          <w:szCs w:val="24"/>
        </w:rPr>
        <w:t>二、</w:t>
      </w:r>
      <w:r w:rsidR="00B058B1">
        <w:rPr>
          <w:rFonts w:asciiTheme="majorEastAsia" w:hAnsiTheme="majorEastAsia" w:hint="eastAsia"/>
          <w:kern w:val="0"/>
          <w:sz w:val="24"/>
          <w:szCs w:val="24"/>
        </w:rPr>
        <w:t>培训</w:t>
      </w:r>
      <w:r w:rsidR="00B058B1">
        <w:rPr>
          <w:rFonts w:asciiTheme="majorEastAsia" w:hAnsiTheme="majorEastAsia"/>
          <w:kern w:val="0"/>
          <w:sz w:val="24"/>
          <w:szCs w:val="24"/>
        </w:rPr>
        <w:t>体系</w:t>
      </w:r>
    </w:p>
    <w:p w:rsidR="00356290" w:rsidRDefault="00193C7A" w:rsidP="00193C7A">
      <w:pPr>
        <w:rPr>
          <w:rFonts w:asciiTheme="majorEastAsia" w:eastAsiaTheme="majorEastAsia" w:hAnsiTheme="majorEastAsia"/>
          <w:sz w:val="24"/>
        </w:rPr>
      </w:pPr>
      <w:r w:rsidRPr="00193C7A">
        <w:rPr>
          <w:rFonts w:asciiTheme="majorEastAsia" w:eastAsiaTheme="majorEastAsia" w:hAnsiTheme="majorEastAsia"/>
          <w:sz w:val="24"/>
        </w:rPr>
        <w:t>专项培养</w:t>
      </w:r>
    </w:p>
    <w:p w:rsidR="00356290" w:rsidRDefault="00193C7A" w:rsidP="00193C7A">
      <w:pPr>
        <w:rPr>
          <w:rFonts w:asciiTheme="majorEastAsia" w:eastAsiaTheme="majorEastAsia" w:hAnsiTheme="majorEastAsia"/>
          <w:sz w:val="24"/>
        </w:rPr>
      </w:pPr>
      <w:r w:rsidRPr="00193C7A">
        <w:rPr>
          <w:rFonts w:asciiTheme="majorEastAsia" w:eastAsiaTheme="majorEastAsia" w:hAnsiTheme="majorEastAsia"/>
          <w:sz w:val="24"/>
        </w:rPr>
        <w:br/>
        <w:t>系统化新员工融入计划多层次干部培养体系</w:t>
      </w:r>
      <w:bookmarkStart w:id="0" w:name="_GoBack"/>
      <w:bookmarkEnd w:id="0"/>
      <w:r w:rsidRPr="00193C7A">
        <w:rPr>
          <w:rFonts w:asciiTheme="majorEastAsia" w:eastAsiaTheme="majorEastAsia" w:hAnsiTheme="majorEastAsia"/>
          <w:sz w:val="24"/>
        </w:rPr>
        <w:br/>
        <w:t>建筑创作专项人才培养计划</w:t>
      </w:r>
      <w:r w:rsidRPr="00193C7A">
        <w:rPr>
          <w:rFonts w:asciiTheme="majorEastAsia" w:eastAsiaTheme="majorEastAsia" w:hAnsiTheme="majorEastAsia"/>
          <w:sz w:val="24"/>
        </w:rPr>
        <w:br/>
      </w:r>
    </w:p>
    <w:p w:rsidR="00356290" w:rsidRDefault="00193C7A" w:rsidP="00193C7A">
      <w:pPr>
        <w:rPr>
          <w:rFonts w:asciiTheme="majorEastAsia" w:eastAsiaTheme="majorEastAsia" w:hAnsiTheme="majorEastAsia"/>
          <w:sz w:val="24"/>
        </w:rPr>
      </w:pPr>
      <w:r w:rsidRPr="00193C7A">
        <w:rPr>
          <w:rFonts w:asciiTheme="majorEastAsia" w:eastAsiaTheme="majorEastAsia" w:hAnsiTheme="majorEastAsia"/>
          <w:sz w:val="24"/>
        </w:rPr>
        <w:t>全员深造</w:t>
      </w:r>
    </w:p>
    <w:p w:rsidR="00193C7A" w:rsidRPr="00193C7A" w:rsidRDefault="00193C7A" w:rsidP="00193C7A">
      <w:pPr>
        <w:rPr>
          <w:rFonts w:asciiTheme="majorEastAsia" w:eastAsiaTheme="majorEastAsia" w:hAnsiTheme="majorEastAsia" w:hint="eastAsia"/>
          <w:sz w:val="24"/>
        </w:rPr>
      </w:pPr>
      <w:r w:rsidRPr="00193C7A">
        <w:rPr>
          <w:rFonts w:asciiTheme="majorEastAsia" w:eastAsiaTheme="majorEastAsia" w:hAnsiTheme="majorEastAsia"/>
          <w:sz w:val="24"/>
        </w:rPr>
        <w:br/>
        <w:t>各类重大复杂项目设计机会</w:t>
      </w:r>
      <w:r w:rsidRPr="00193C7A">
        <w:rPr>
          <w:rFonts w:asciiTheme="majorEastAsia" w:eastAsiaTheme="majorEastAsia" w:hAnsiTheme="majorEastAsia"/>
          <w:sz w:val="24"/>
        </w:rPr>
        <w:br/>
        <w:t>国内外考察学习交流</w:t>
      </w:r>
      <w:r w:rsidRPr="00193C7A">
        <w:rPr>
          <w:rFonts w:asciiTheme="majorEastAsia" w:eastAsiaTheme="majorEastAsia" w:hAnsiTheme="majorEastAsia"/>
          <w:sz w:val="24"/>
        </w:rPr>
        <w:br/>
        <w:t>常态</w:t>
      </w:r>
      <w:proofErr w:type="gramStart"/>
      <w:r w:rsidRPr="00193C7A">
        <w:rPr>
          <w:rFonts w:asciiTheme="majorEastAsia" w:eastAsiaTheme="majorEastAsia" w:hAnsiTheme="majorEastAsia"/>
          <w:sz w:val="24"/>
        </w:rPr>
        <w:t>化开展</w:t>
      </w:r>
      <w:proofErr w:type="gramEnd"/>
      <w:r w:rsidRPr="00193C7A">
        <w:rPr>
          <w:rFonts w:asciiTheme="majorEastAsia" w:eastAsiaTheme="majorEastAsia" w:hAnsiTheme="majorEastAsia"/>
          <w:sz w:val="24"/>
        </w:rPr>
        <w:t>内部轮岗、外部挂职</w:t>
      </w:r>
      <w:r w:rsidRPr="00193C7A">
        <w:rPr>
          <w:rFonts w:asciiTheme="majorEastAsia" w:eastAsiaTheme="majorEastAsia" w:hAnsiTheme="majorEastAsia"/>
          <w:sz w:val="24"/>
        </w:rPr>
        <w:br/>
        <w:t>鼓励在职学历/学位提升，并提供</w:t>
      </w:r>
      <w:r w:rsidR="00356290">
        <w:rPr>
          <w:rFonts w:asciiTheme="majorEastAsia" w:eastAsiaTheme="majorEastAsia" w:hAnsiTheme="majorEastAsia"/>
          <w:sz w:val="24"/>
        </w:rPr>
        <w:t>30-</w:t>
      </w:r>
      <w:r w:rsidRPr="00193C7A">
        <w:rPr>
          <w:rFonts w:asciiTheme="majorEastAsia" w:eastAsiaTheme="majorEastAsia" w:hAnsiTheme="majorEastAsia"/>
          <w:sz w:val="24"/>
        </w:rPr>
        <w:t>80%不等的学费补助丰富的内外部综合技能及专业技术培训</w:t>
      </w:r>
    </w:p>
    <w:p w:rsidR="00193C7A" w:rsidRPr="00193C7A" w:rsidRDefault="00193C7A" w:rsidP="00193C7A">
      <w:pPr>
        <w:rPr>
          <w:rFonts w:hint="eastAsia"/>
        </w:rPr>
      </w:pPr>
      <w:r>
        <w:rPr>
          <w:rFonts w:hint="eastAsia"/>
        </w:rPr>
        <w:t xml:space="preserve">    </w:t>
      </w:r>
    </w:p>
    <w:p w:rsidR="00D54F27" w:rsidRDefault="00A300C9" w:rsidP="00A300C9">
      <w:pPr>
        <w:pStyle w:val="2"/>
        <w:rPr>
          <w:rFonts w:asciiTheme="majorEastAsia" w:hAnsiTheme="majorEastAsia"/>
          <w:sz w:val="24"/>
          <w:szCs w:val="24"/>
        </w:rPr>
      </w:pPr>
      <w:r w:rsidRPr="00523B93">
        <w:rPr>
          <w:rFonts w:asciiTheme="majorEastAsia" w:hAnsiTheme="majorEastAsia" w:hint="eastAsia"/>
          <w:sz w:val="24"/>
          <w:szCs w:val="24"/>
        </w:rPr>
        <w:lastRenderedPageBreak/>
        <w:t>三</w:t>
      </w:r>
      <w:r w:rsidR="00F757AC" w:rsidRPr="00523B93">
        <w:rPr>
          <w:rFonts w:asciiTheme="majorEastAsia" w:hAnsiTheme="majorEastAsia" w:hint="eastAsia"/>
          <w:sz w:val="24"/>
          <w:szCs w:val="24"/>
        </w:rPr>
        <w:t>、</w:t>
      </w:r>
      <w:r w:rsidR="00193C7A">
        <w:rPr>
          <w:rFonts w:asciiTheme="majorEastAsia" w:hAnsiTheme="majorEastAsia" w:hint="eastAsia"/>
          <w:sz w:val="24"/>
          <w:szCs w:val="24"/>
        </w:rPr>
        <w:t>薪酬福利</w:t>
      </w:r>
    </w:p>
    <w:p w:rsidR="00356290" w:rsidRDefault="00356290" w:rsidP="00356290">
      <w:pPr>
        <w:rPr>
          <w:rFonts w:asciiTheme="majorEastAsia" w:eastAsiaTheme="majorEastAsia" w:hAnsiTheme="majorEastAsia"/>
          <w:sz w:val="24"/>
        </w:rPr>
      </w:pPr>
      <w:r w:rsidRPr="00356290">
        <w:rPr>
          <w:rFonts w:asciiTheme="majorEastAsia" w:eastAsiaTheme="majorEastAsia" w:hAnsiTheme="majorEastAsia"/>
          <w:sz w:val="24"/>
        </w:rPr>
        <w:t>极具市场竞争力的薪酬</w:t>
      </w:r>
    </w:p>
    <w:p w:rsidR="00356290" w:rsidRDefault="00356290" w:rsidP="00356290">
      <w:pPr>
        <w:rPr>
          <w:rFonts w:asciiTheme="majorEastAsia" w:eastAsiaTheme="majorEastAsia" w:hAnsiTheme="majorEastAsia"/>
          <w:sz w:val="24"/>
        </w:rPr>
      </w:pPr>
      <w:r w:rsidRPr="00356290">
        <w:rPr>
          <w:rFonts w:asciiTheme="majorEastAsia" w:eastAsiaTheme="majorEastAsia" w:hAnsiTheme="majorEastAsia"/>
          <w:sz w:val="24"/>
        </w:rPr>
        <w:br/>
        <w:t>绩效薪酬、项目奖金、岗位津贴</w:t>
      </w:r>
      <w:r w:rsidRPr="00356290">
        <w:rPr>
          <w:rFonts w:asciiTheme="majorEastAsia" w:eastAsiaTheme="majorEastAsia" w:hAnsiTheme="majorEastAsia"/>
          <w:sz w:val="24"/>
        </w:rPr>
        <w:br/>
        <w:t>注册津贴、重点人才引进政策补贴、紧缺专业津贴</w:t>
      </w:r>
    </w:p>
    <w:p w:rsidR="00356290" w:rsidRDefault="00356290" w:rsidP="00356290">
      <w:pPr>
        <w:rPr>
          <w:rFonts w:asciiTheme="majorEastAsia" w:eastAsiaTheme="majorEastAsia" w:hAnsiTheme="majorEastAsia"/>
          <w:sz w:val="24"/>
        </w:rPr>
      </w:pPr>
      <w:r w:rsidRPr="00356290">
        <w:rPr>
          <w:rFonts w:asciiTheme="majorEastAsia" w:eastAsiaTheme="majorEastAsia" w:hAnsiTheme="majorEastAsia"/>
          <w:sz w:val="24"/>
        </w:rPr>
        <w:br/>
        <w:t>全方位解决后顾之忧</w:t>
      </w:r>
    </w:p>
    <w:p w:rsidR="00356290" w:rsidRDefault="00356290" w:rsidP="00356290">
      <w:pPr>
        <w:rPr>
          <w:rFonts w:asciiTheme="majorEastAsia" w:eastAsiaTheme="majorEastAsia" w:hAnsiTheme="majorEastAsia"/>
          <w:sz w:val="24"/>
        </w:rPr>
      </w:pPr>
      <w:r w:rsidRPr="00356290">
        <w:rPr>
          <w:rFonts w:asciiTheme="majorEastAsia" w:eastAsiaTheme="majorEastAsia" w:hAnsiTheme="majorEastAsia"/>
          <w:sz w:val="24"/>
        </w:rPr>
        <w:br/>
        <w:t>五险</w:t>
      </w:r>
      <w:proofErr w:type="gramStart"/>
      <w:r w:rsidRPr="00356290">
        <w:rPr>
          <w:rFonts w:asciiTheme="majorEastAsia" w:eastAsiaTheme="majorEastAsia" w:hAnsiTheme="majorEastAsia"/>
          <w:sz w:val="24"/>
        </w:rPr>
        <w:t>一</w:t>
      </w:r>
      <w:proofErr w:type="gramEnd"/>
      <w:r w:rsidRPr="00356290">
        <w:rPr>
          <w:rFonts w:asciiTheme="majorEastAsia" w:eastAsiaTheme="majorEastAsia" w:hAnsiTheme="majorEastAsia"/>
          <w:sz w:val="24"/>
        </w:rPr>
        <w:t>金、意外险、医疗互助、年度体检</w:t>
      </w:r>
      <w:r w:rsidRPr="00356290">
        <w:rPr>
          <w:rFonts w:asciiTheme="majorEastAsia" w:eastAsiaTheme="majorEastAsia" w:hAnsiTheme="majorEastAsia"/>
          <w:sz w:val="24"/>
        </w:rPr>
        <w:br/>
        <w:t>员工食堂、午餐补贴、应届生住房补贴</w:t>
      </w:r>
      <w:r w:rsidRPr="00356290">
        <w:rPr>
          <w:rFonts w:asciiTheme="majorEastAsia" w:eastAsiaTheme="majorEastAsia" w:hAnsiTheme="majorEastAsia"/>
          <w:sz w:val="24"/>
        </w:rPr>
        <w:br/>
        <w:t>传统节日、婚嫁、生育、生日、下午茶等福利津贴</w:t>
      </w:r>
      <w:r w:rsidRPr="00356290">
        <w:rPr>
          <w:rFonts w:asciiTheme="majorEastAsia" w:eastAsiaTheme="majorEastAsia" w:hAnsiTheme="majorEastAsia"/>
          <w:sz w:val="24"/>
        </w:rPr>
        <w:br/>
        <w:t>年休假、学习假、广西“壮族三月三”和“两会一节”假期</w:t>
      </w:r>
      <w:r w:rsidRPr="00356290">
        <w:rPr>
          <w:rFonts w:asciiTheme="majorEastAsia" w:eastAsiaTheme="majorEastAsia" w:hAnsiTheme="majorEastAsia"/>
          <w:sz w:val="24"/>
        </w:rPr>
        <w:br/>
      </w:r>
      <w:r w:rsidRPr="00356290">
        <w:rPr>
          <w:rFonts w:asciiTheme="majorEastAsia" w:eastAsiaTheme="majorEastAsia" w:hAnsiTheme="majorEastAsia"/>
          <w:sz w:val="24"/>
        </w:rPr>
        <w:br/>
        <w:t>热爱我所热爱的</w:t>
      </w:r>
    </w:p>
    <w:p w:rsidR="00356290" w:rsidRPr="00356290" w:rsidRDefault="00356290" w:rsidP="00356290">
      <w:pPr>
        <w:rPr>
          <w:rFonts w:asciiTheme="majorEastAsia" w:eastAsiaTheme="majorEastAsia" w:hAnsiTheme="majorEastAsia" w:hint="eastAsia"/>
          <w:sz w:val="24"/>
        </w:rPr>
      </w:pPr>
      <w:r w:rsidRPr="00356290">
        <w:rPr>
          <w:rFonts w:asciiTheme="majorEastAsia" w:eastAsiaTheme="majorEastAsia" w:hAnsiTheme="majorEastAsia"/>
          <w:sz w:val="24"/>
        </w:rPr>
        <w:br/>
        <w:t>FUN</w:t>
      </w:r>
      <w:r>
        <w:rPr>
          <w:rFonts w:asciiTheme="majorEastAsia" w:eastAsiaTheme="majorEastAsia" w:hAnsiTheme="majorEastAsia"/>
          <w:sz w:val="24"/>
        </w:rPr>
        <w:t xml:space="preserve"> </w:t>
      </w:r>
      <w:r w:rsidRPr="00356290">
        <w:rPr>
          <w:rFonts w:asciiTheme="majorEastAsia" w:eastAsiaTheme="majorEastAsia" w:hAnsiTheme="majorEastAsia"/>
          <w:sz w:val="24"/>
        </w:rPr>
        <w:t>CLUB:气排球、篮球、羽毛球、乒乓球、乐队、合唱团、德州扑克、围棋、女子高尔夫、足球、气排球、跑步、舞蹈、摄影、书法、狼人杀、王者荣耀</w:t>
      </w:r>
      <w:r w:rsidRPr="00356290">
        <w:rPr>
          <w:rFonts w:asciiTheme="majorEastAsia" w:eastAsiaTheme="majorEastAsia" w:hAnsiTheme="majorEastAsia"/>
          <w:sz w:val="24"/>
        </w:rPr>
        <w:br/>
        <w:t>年度运动会、企业年会、员工生日会、茶话会</w:t>
      </w:r>
    </w:p>
    <w:p w:rsidR="00356290" w:rsidRPr="00356290" w:rsidRDefault="00356290" w:rsidP="00356290">
      <w:pPr>
        <w:rPr>
          <w:rFonts w:hint="eastAsia"/>
        </w:rPr>
      </w:pPr>
    </w:p>
    <w:p w:rsidR="00F757AC" w:rsidRDefault="00D54F27" w:rsidP="00A300C9">
      <w:pPr>
        <w:pStyle w:val="2"/>
        <w:rPr>
          <w:rFonts w:asciiTheme="majorEastAsia" w:hAnsiTheme="majorEastAsia"/>
          <w:sz w:val="24"/>
          <w:szCs w:val="24"/>
        </w:rPr>
      </w:pPr>
      <w:r w:rsidRPr="00523B93">
        <w:rPr>
          <w:rFonts w:asciiTheme="majorEastAsia" w:hAnsiTheme="majorEastAsia" w:hint="eastAsia"/>
          <w:sz w:val="24"/>
          <w:szCs w:val="24"/>
        </w:rPr>
        <w:t>四、</w:t>
      </w:r>
      <w:r w:rsidR="00B058B1">
        <w:rPr>
          <w:rFonts w:asciiTheme="majorEastAsia" w:hAnsiTheme="majorEastAsia" w:hint="eastAsia"/>
          <w:sz w:val="24"/>
          <w:szCs w:val="24"/>
        </w:rPr>
        <w:t>需求</w:t>
      </w:r>
      <w:r w:rsidR="00B058B1">
        <w:rPr>
          <w:rFonts w:asciiTheme="majorEastAsia" w:hAnsiTheme="majorEastAsia"/>
          <w:sz w:val="24"/>
          <w:szCs w:val="24"/>
        </w:rPr>
        <w:t>专业</w:t>
      </w:r>
    </w:p>
    <w:tbl>
      <w:tblPr>
        <w:tblStyle w:val="a5"/>
        <w:tblW w:w="9864" w:type="dxa"/>
        <w:tblLook w:val="04A0" w:firstRow="1" w:lastRow="0" w:firstColumn="1" w:lastColumn="0" w:noHBand="0" w:noVBand="1"/>
      </w:tblPr>
      <w:tblGrid>
        <w:gridCol w:w="1036"/>
        <w:gridCol w:w="4425"/>
        <w:gridCol w:w="2696"/>
        <w:gridCol w:w="1707"/>
      </w:tblGrid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  <w:rPr>
                <w:b/>
                <w:bCs/>
              </w:rPr>
            </w:pPr>
            <w:r w:rsidRPr="00F6699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  <w:rPr>
                <w:b/>
                <w:bCs/>
              </w:rPr>
            </w:pPr>
            <w:r w:rsidRPr="00F66999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  <w:rPr>
                <w:b/>
                <w:bCs/>
              </w:rPr>
            </w:pPr>
            <w:r w:rsidRPr="00F66999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  <w:rPr>
                <w:b/>
                <w:bCs/>
              </w:rPr>
            </w:pPr>
            <w:r w:rsidRPr="00F66999">
              <w:rPr>
                <w:rFonts w:hint="eastAsia"/>
                <w:b/>
                <w:bCs/>
              </w:rPr>
              <w:t>需求人数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建筑学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37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建筑工程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建筑电气与智能化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4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建筑环境与能源应用工程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5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暖通空调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5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6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土木工程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10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7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结构工程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27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8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岩土工程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9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城乡规划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18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10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人文地理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11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地理信息系统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6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12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土地资源管理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10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13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区域经济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14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给排水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10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15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环境工程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4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16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市政工程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17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桥梁工程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4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18</w:t>
            </w:r>
          </w:p>
        </w:tc>
        <w:tc>
          <w:tcPr>
            <w:tcW w:w="4425" w:type="dxa"/>
            <w:noWrap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道路工程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8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19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交通工程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5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20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交通信息工程及控制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21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风景园林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7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lastRenderedPageBreak/>
              <w:t>22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旅游管理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23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农田水利工程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24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水利水电工程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25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水土保持与荒漠化防治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26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水文规划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27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文物保护技术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28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历史学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29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制糖工程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3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30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化学工程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31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电气工程及自动化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10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32</w:t>
            </w:r>
          </w:p>
        </w:tc>
        <w:tc>
          <w:tcPr>
            <w:tcW w:w="4425" w:type="dxa"/>
            <w:noWrap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热能与动力工程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33</w:t>
            </w:r>
          </w:p>
        </w:tc>
        <w:tc>
          <w:tcPr>
            <w:tcW w:w="4425" w:type="dxa"/>
            <w:noWrap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总图设计与工业运输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1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34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工程管理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4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35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工程造价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36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软件开发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本科及以上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2</w:t>
            </w:r>
          </w:p>
        </w:tc>
      </w:tr>
      <w:tr w:rsidR="00193C7A" w:rsidRPr="00F66999" w:rsidTr="00B33733">
        <w:trPr>
          <w:trHeight w:val="279"/>
        </w:trPr>
        <w:tc>
          <w:tcPr>
            <w:tcW w:w="103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37</w:t>
            </w:r>
          </w:p>
        </w:tc>
        <w:tc>
          <w:tcPr>
            <w:tcW w:w="4425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财务会计</w:t>
            </w:r>
          </w:p>
        </w:tc>
        <w:tc>
          <w:tcPr>
            <w:tcW w:w="2696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rPr>
                <w:rFonts w:hint="eastAsia"/>
              </w:rPr>
              <w:t>硕士研究生</w:t>
            </w:r>
          </w:p>
        </w:tc>
        <w:tc>
          <w:tcPr>
            <w:tcW w:w="1707" w:type="dxa"/>
            <w:vAlign w:val="center"/>
            <w:hideMark/>
          </w:tcPr>
          <w:p w:rsidR="00193C7A" w:rsidRPr="00F66999" w:rsidRDefault="00193C7A" w:rsidP="00B33733">
            <w:pPr>
              <w:jc w:val="center"/>
            </w:pPr>
            <w:r w:rsidRPr="00F66999">
              <w:t>1</w:t>
            </w:r>
          </w:p>
        </w:tc>
      </w:tr>
    </w:tbl>
    <w:p w:rsidR="00193C7A" w:rsidRPr="00193C7A" w:rsidRDefault="00193C7A" w:rsidP="00193C7A">
      <w:pPr>
        <w:rPr>
          <w:rFonts w:hint="eastAsia"/>
        </w:rPr>
      </w:pPr>
    </w:p>
    <w:p w:rsidR="00F66999" w:rsidRPr="00BC0309" w:rsidRDefault="00F66999" w:rsidP="00BC0309">
      <w:pPr>
        <w:widowControl/>
        <w:spacing w:line="360" w:lineRule="auto"/>
        <w:rPr>
          <w:rFonts w:asciiTheme="majorEastAsia" w:eastAsiaTheme="majorEastAsia" w:hAnsiTheme="majorEastAsia"/>
          <w:kern w:val="0"/>
          <w:sz w:val="24"/>
        </w:rPr>
      </w:pPr>
    </w:p>
    <w:p w:rsidR="00B058B1" w:rsidRPr="00193C7A" w:rsidRDefault="00D54F27" w:rsidP="00193C7A">
      <w:pPr>
        <w:pStyle w:val="2"/>
        <w:rPr>
          <w:rFonts w:asciiTheme="majorEastAsia" w:hAnsiTheme="majorEastAsia" w:hint="eastAsia"/>
          <w:sz w:val="24"/>
          <w:szCs w:val="24"/>
        </w:rPr>
      </w:pPr>
      <w:r w:rsidRPr="00523B93">
        <w:rPr>
          <w:rFonts w:asciiTheme="majorEastAsia" w:hAnsiTheme="majorEastAsia" w:hint="eastAsia"/>
          <w:sz w:val="24"/>
          <w:szCs w:val="24"/>
        </w:rPr>
        <w:t>五</w:t>
      </w:r>
      <w:r w:rsidR="00F757AC" w:rsidRPr="00523B93">
        <w:rPr>
          <w:rFonts w:asciiTheme="majorEastAsia" w:hAnsiTheme="majorEastAsia" w:hint="eastAsia"/>
          <w:sz w:val="24"/>
          <w:szCs w:val="24"/>
        </w:rPr>
        <w:t>、</w:t>
      </w:r>
      <w:r w:rsidR="00193C7A">
        <w:rPr>
          <w:rFonts w:asciiTheme="majorEastAsia" w:hAnsiTheme="majorEastAsia" w:hint="eastAsia"/>
          <w:sz w:val="24"/>
          <w:szCs w:val="24"/>
        </w:rPr>
        <w:t>工作地点：</w:t>
      </w:r>
      <w:r w:rsidR="00193C7A" w:rsidRPr="00356290">
        <w:rPr>
          <w:rFonts w:asciiTheme="majorEastAsia" w:hAnsiTheme="majorEastAsia" w:hint="eastAsia"/>
          <w:b w:val="0"/>
          <w:sz w:val="24"/>
          <w:szCs w:val="24"/>
        </w:rPr>
        <w:t>广西壮族自治区南宁市</w:t>
      </w:r>
    </w:p>
    <w:p w:rsidR="00356290" w:rsidRDefault="00B058B1" w:rsidP="008E03BE">
      <w:pPr>
        <w:widowControl/>
        <w:rPr>
          <w:rFonts w:asciiTheme="majorEastAsia" w:eastAsiaTheme="majorEastAsia" w:hAnsiTheme="majorEastAsia" w:cs="宋体"/>
          <w:kern w:val="0"/>
          <w:sz w:val="24"/>
        </w:rPr>
      </w:pPr>
      <w:r w:rsidRPr="00193C7A">
        <w:rPr>
          <w:rFonts w:asciiTheme="majorEastAsia" w:eastAsiaTheme="majorEastAsia" w:hAnsiTheme="majorEastAsia" w:cs="宋体" w:hint="eastAsia"/>
          <w:b/>
          <w:kern w:val="0"/>
          <w:sz w:val="24"/>
        </w:rPr>
        <w:t>六、</w:t>
      </w:r>
      <w:r w:rsidRPr="00193C7A">
        <w:rPr>
          <w:rFonts w:asciiTheme="majorEastAsia" w:eastAsiaTheme="majorEastAsia" w:hAnsiTheme="majorEastAsia" w:cs="宋体"/>
          <w:b/>
          <w:kern w:val="0"/>
          <w:sz w:val="24"/>
        </w:rPr>
        <w:t>招聘流程</w:t>
      </w:r>
      <w:r w:rsidR="00356290">
        <w:rPr>
          <w:rFonts w:asciiTheme="majorEastAsia" w:eastAsiaTheme="majorEastAsia" w:hAnsiTheme="majorEastAsia" w:cs="宋体" w:hint="eastAsia"/>
          <w:b/>
          <w:kern w:val="0"/>
          <w:sz w:val="24"/>
        </w:rPr>
        <w:t>：</w:t>
      </w:r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简历</w:t>
      </w:r>
      <w:r w:rsidR="00356290" w:rsidRPr="00356290">
        <w:rPr>
          <w:rFonts w:asciiTheme="majorEastAsia" w:eastAsiaTheme="majorEastAsia" w:hAnsiTheme="majorEastAsia" w:cs="宋体"/>
          <w:kern w:val="0"/>
          <w:sz w:val="24"/>
        </w:rPr>
        <w:t>投递</w:t>
      </w:r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/</w:t>
      </w:r>
      <w:proofErr w:type="gramStart"/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网申</w:t>
      </w:r>
      <w:r w:rsidR="00356290" w:rsidRPr="00356290">
        <w:rPr>
          <w:rFonts w:asciiTheme="majorEastAsia" w:eastAsiaTheme="majorEastAsia" w:hAnsiTheme="majorEastAsia" w:cs="宋体"/>
          <w:kern w:val="0"/>
          <w:sz w:val="24"/>
        </w:rPr>
        <w:t>—</w:t>
      </w:r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初步</w:t>
      </w:r>
      <w:proofErr w:type="gramEnd"/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筛选</w:t>
      </w:r>
      <w:r w:rsidR="00356290" w:rsidRPr="00356290">
        <w:rPr>
          <w:rFonts w:asciiTheme="majorEastAsia" w:eastAsiaTheme="majorEastAsia" w:hAnsiTheme="majorEastAsia" w:cs="宋体"/>
          <w:kern w:val="0"/>
          <w:sz w:val="24"/>
        </w:rPr>
        <w:t>—</w:t>
      </w:r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专业笔试/面试</w:t>
      </w:r>
      <w:r w:rsidR="00356290" w:rsidRPr="00356290">
        <w:rPr>
          <w:rFonts w:asciiTheme="majorEastAsia" w:eastAsiaTheme="majorEastAsia" w:hAnsiTheme="majorEastAsia" w:cs="宋体"/>
          <w:kern w:val="0"/>
          <w:sz w:val="24"/>
        </w:rPr>
        <w:t>—</w:t>
      </w:r>
      <w:r w:rsidR="00356290" w:rsidRPr="00356290">
        <w:rPr>
          <w:rFonts w:asciiTheme="majorEastAsia" w:eastAsiaTheme="majorEastAsia" w:hAnsiTheme="majorEastAsia" w:cs="宋体" w:hint="eastAsia"/>
          <w:kern w:val="0"/>
          <w:sz w:val="24"/>
        </w:rPr>
        <w:t>录用</w:t>
      </w:r>
      <w:r w:rsidR="00356290" w:rsidRPr="00356290">
        <w:rPr>
          <w:rFonts w:asciiTheme="majorEastAsia" w:eastAsiaTheme="majorEastAsia" w:hAnsiTheme="majorEastAsia" w:cs="宋体"/>
          <w:kern w:val="0"/>
          <w:sz w:val="24"/>
        </w:rPr>
        <w:t>通知</w:t>
      </w:r>
    </w:p>
    <w:p w:rsidR="00356290" w:rsidRPr="00356290" w:rsidRDefault="00356290" w:rsidP="008E03BE">
      <w:pPr>
        <w:widowControl/>
        <w:rPr>
          <w:rFonts w:asciiTheme="majorEastAsia" w:eastAsiaTheme="majorEastAsia" w:hAnsiTheme="majorEastAsia" w:cs="宋体" w:hint="eastAsia"/>
          <w:b/>
          <w:kern w:val="0"/>
          <w:sz w:val="24"/>
        </w:rPr>
      </w:pPr>
    </w:p>
    <w:p w:rsidR="00B058B1" w:rsidRPr="00193C7A" w:rsidRDefault="00B058B1" w:rsidP="008E03BE">
      <w:pPr>
        <w:widowControl/>
        <w:rPr>
          <w:rFonts w:asciiTheme="majorEastAsia" w:eastAsiaTheme="majorEastAsia" w:hAnsiTheme="majorEastAsia" w:cs="宋体"/>
          <w:b/>
          <w:kern w:val="0"/>
          <w:sz w:val="24"/>
        </w:rPr>
      </w:pPr>
      <w:r w:rsidRPr="00193C7A">
        <w:rPr>
          <w:rFonts w:asciiTheme="majorEastAsia" w:eastAsiaTheme="majorEastAsia" w:hAnsiTheme="majorEastAsia" w:cs="宋体" w:hint="eastAsia"/>
          <w:b/>
          <w:kern w:val="0"/>
          <w:sz w:val="24"/>
        </w:rPr>
        <w:t>七、</w:t>
      </w:r>
      <w:r w:rsidRPr="00193C7A">
        <w:rPr>
          <w:rFonts w:asciiTheme="majorEastAsia" w:eastAsiaTheme="majorEastAsia" w:hAnsiTheme="majorEastAsia" w:cs="宋体"/>
          <w:b/>
          <w:kern w:val="0"/>
          <w:sz w:val="24"/>
        </w:rPr>
        <w:t>应聘方式</w:t>
      </w:r>
    </w:p>
    <w:p w:rsidR="00B058B1" w:rsidRDefault="00B058B1" w:rsidP="00B058B1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（一）</w:t>
      </w:r>
      <w:r w:rsidRPr="00523B93">
        <w:rPr>
          <w:rFonts w:asciiTheme="majorEastAsia" w:eastAsiaTheme="majorEastAsia" w:hAnsiTheme="majorEastAsia" w:hint="eastAsia"/>
          <w:kern w:val="0"/>
          <w:sz w:val="24"/>
        </w:rPr>
        <w:t>投递简历</w:t>
      </w:r>
      <w:r>
        <w:rPr>
          <w:rFonts w:asciiTheme="majorEastAsia" w:eastAsiaTheme="majorEastAsia" w:hAnsiTheme="majorEastAsia" w:hint="eastAsia"/>
          <w:kern w:val="0"/>
          <w:sz w:val="24"/>
        </w:rPr>
        <w:t>、</w:t>
      </w:r>
      <w:r>
        <w:rPr>
          <w:rFonts w:asciiTheme="majorEastAsia" w:eastAsiaTheme="majorEastAsia" w:hAnsiTheme="majorEastAsia"/>
          <w:kern w:val="0"/>
          <w:sz w:val="24"/>
        </w:rPr>
        <w:t>作品集等</w:t>
      </w:r>
      <w:r w:rsidRPr="002F1C0A">
        <w:rPr>
          <w:rFonts w:asciiTheme="majorEastAsia" w:eastAsiaTheme="majorEastAsia" w:hAnsiTheme="majorEastAsia" w:hint="eastAsia"/>
          <w:kern w:val="0"/>
          <w:sz w:val="24"/>
        </w:rPr>
        <w:t>到招聘邮箱 gxhlhr@163.com</w:t>
      </w:r>
      <w:r w:rsidRPr="00523B93">
        <w:rPr>
          <w:rFonts w:asciiTheme="majorEastAsia" w:eastAsiaTheme="majorEastAsia" w:hAnsiTheme="majorEastAsia" w:hint="eastAsia"/>
          <w:kern w:val="0"/>
          <w:sz w:val="24"/>
        </w:rPr>
        <w:t>，电子邮件命名格式</w:t>
      </w:r>
      <w:r>
        <w:rPr>
          <w:rFonts w:asciiTheme="majorEastAsia" w:eastAsiaTheme="majorEastAsia" w:hAnsiTheme="majorEastAsia" w:hint="eastAsia"/>
          <w:kern w:val="0"/>
          <w:sz w:val="24"/>
        </w:rPr>
        <w:t>：</w:t>
      </w:r>
      <w:r w:rsidRPr="00523B93">
        <w:rPr>
          <w:rFonts w:asciiTheme="majorEastAsia" w:eastAsiaTheme="majorEastAsia" w:hAnsiTheme="majorEastAsia" w:hint="eastAsia"/>
          <w:kern w:val="0"/>
          <w:sz w:val="24"/>
        </w:rPr>
        <w:t>姓名+学校+专业</w:t>
      </w:r>
      <w:r>
        <w:rPr>
          <w:rFonts w:asciiTheme="majorEastAsia" w:eastAsiaTheme="majorEastAsia" w:hAnsiTheme="majorEastAsia" w:hint="eastAsia"/>
          <w:kern w:val="0"/>
          <w:sz w:val="24"/>
        </w:rPr>
        <w:t>+应聘岗位。</w:t>
      </w:r>
    </w:p>
    <w:p w:rsidR="00B058B1" w:rsidRDefault="00B058B1" w:rsidP="00B058B1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（二）</w:t>
      </w:r>
      <w:proofErr w:type="gramStart"/>
      <w:r>
        <w:rPr>
          <w:rFonts w:asciiTheme="majorEastAsia" w:eastAsiaTheme="majorEastAsia" w:hAnsiTheme="majorEastAsia" w:hint="eastAsia"/>
          <w:kern w:val="0"/>
          <w:sz w:val="24"/>
        </w:rPr>
        <w:t>通过</w:t>
      </w:r>
      <w:r>
        <w:rPr>
          <w:rFonts w:asciiTheme="majorEastAsia" w:eastAsiaTheme="majorEastAsia" w:hAnsiTheme="majorEastAsia"/>
          <w:kern w:val="0"/>
          <w:sz w:val="24"/>
        </w:rPr>
        <w:t>智联招聘</w:t>
      </w:r>
      <w:proofErr w:type="gramEnd"/>
      <w:r>
        <w:rPr>
          <w:rFonts w:asciiTheme="majorEastAsia" w:eastAsiaTheme="majorEastAsia" w:hAnsiTheme="majorEastAsia"/>
          <w:kern w:val="0"/>
          <w:sz w:val="24"/>
        </w:rPr>
        <w:t>、</w:t>
      </w:r>
      <w:r>
        <w:rPr>
          <w:rFonts w:asciiTheme="majorEastAsia" w:eastAsiaTheme="majorEastAsia" w:hAnsiTheme="majorEastAsia" w:hint="eastAsia"/>
          <w:kern w:val="0"/>
          <w:sz w:val="24"/>
        </w:rPr>
        <w:t>51J</w:t>
      </w:r>
      <w:r>
        <w:rPr>
          <w:rFonts w:asciiTheme="majorEastAsia" w:eastAsiaTheme="majorEastAsia" w:hAnsiTheme="majorEastAsia"/>
          <w:kern w:val="0"/>
          <w:sz w:val="24"/>
        </w:rPr>
        <w:t>ob</w:t>
      </w:r>
      <w:r>
        <w:rPr>
          <w:rFonts w:asciiTheme="majorEastAsia" w:eastAsiaTheme="majorEastAsia" w:hAnsiTheme="majorEastAsia" w:hint="eastAsia"/>
          <w:kern w:val="0"/>
          <w:sz w:val="24"/>
        </w:rPr>
        <w:t>、</w:t>
      </w:r>
      <w:proofErr w:type="gramStart"/>
      <w:r>
        <w:rPr>
          <w:rFonts w:asciiTheme="majorEastAsia" w:eastAsiaTheme="majorEastAsia" w:hAnsiTheme="majorEastAsia"/>
          <w:kern w:val="0"/>
          <w:sz w:val="24"/>
        </w:rPr>
        <w:t>猎聘网</w:t>
      </w:r>
      <w:proofErr w:type="gramEnd"/>
      <w:r>
        <w:rPr>
          <w:rFonts w:asciiTheme="majorEastAsia" w:eastAsiaTheme="majorEastAsia" w:hAnsiTheme="majorEastAsia"/>
          <w:kern w:val="0"/>
          <w:sz w:val="24"/>
        </w:rPr>
        <w:t>、广西人才网等各大招聘网站搜索“</w:t>
      </w:r>
      <w:r>
        <w:rPr>
          <w:rFonts w:asciiTheme="majorEastAsia" w:eastAsiaTheme="majorEastAsia" w:hAnsiTheme="majorEastAsia" w:hint="eastAsia"/>
          <w:kern w:val="0"/>
          <w:sz w:val="24"/>
        </w:rPr>
        <w:t>华蓝设计（集团）有限公司</w:t>
      </w:r>
      <w:r>
        <w:rPr>
          <w:rFonts w:asciiTheme="majorEastAsia" w:eastAsiaTheme="majorEastAsia" w:hAnsiTheme="majorEastAsia"/>
          <w:kern w:val="0"/>
          <w:sz w:val="24"/>
        </w:rPr>
        <w:t>”</w:t>
      </w:r>
      <w:r>
        <w:rPr>
          <w:rFonts w:asciiTheme="majorEastAsia" w:eastAsiaTheme="majorEastAsia" w:hAnsiTheme="majorEastAsia" w:hint="eastAsia"/>
          <w:kern w:val="0"/>
          <w:sz w:val="24"/>
        </w:rPr>
        <w:t>进行</w:t>
      </w:r>
      <w:r>
        <w:rPr>
          <w:rFonts w:asciiTheme="majorEastAsia" w:eastAsiaTheme="majorEastAsia" w:hAnsiTheme="majorEastAsia"/>
          <w:kern w:val="0"/>
          <w:sz w:val="24"/>
        </w:rPr>
        <w:t>简历投递。</w:t>
      </w:r>
    </w:p>
    <w:p w:rsidR="00B058B1" w:rsidRPr="00B058B1" w:rsidRDefault="00B058B1" w:rsidP="008E03BE">
      <w:pPr>
        <w:widowControl/>
        <w:rPr>
          <w:rFonts w:asciiTheme="majorEastAsia" w:eastAsiaTheme="majorEastAsia" w:hAnsiTheme="majorEastAsia" w:cs="宋体" w:hint="eastAsia"/>
          <w:kern w:val="0"/>
          <w:sz w:val="24"/>
        </w:rPr>
      </w:pPr>
    </w:p>
    <w:p w:rsidR="00B058B1" w:rsidRPr="00193C7A" w:rsidRDefault="00B058B1" w:rsidP="008E03BE">
      <w:pPr>
        <w:widowControl/>
        <w:rPr>
          <w:rFonts w:asciiTheme="majorEastAsia" w:hAnsiTheme="majorEastAsia"/>
          <w:b/>
          <w:sz w:val="24"/>
        </w:rPr>
      </w:pPr>
      <w:r w:rsidRPr="00193C7A">
        <w:rPr>
          <w:rFonts w:asciiTheme="majorEastAsia" w:hAnsiTheme="majorEastAsia" w:hint="eastAsia"/>
          <w:b/>
          <w:sz w:val="24"/>
        </w:rPr>
        <w:t>八</w:t>
      </w:r>
      <w:r w:rsidRPr="00193C7A">
        <w:rPr>
          <w:rFonts w:asciiTheme="majorEastAsia" w:hAnsiTheme="majorEastAsia"/>
          <w:b/>
          <w:sz w:val="24"/>
        </w:rPr>
        <w:t>、</w:t>
      </w:r>
      <w:r w:rsidRPr="00193C7A">
        <w:rPr>
          <w:rFonts w:asciiTheme="majorEastAsia" w:hAnsiTheme="majorEastAsia" w:hint="eastAsia"/>
          <w:b/>
          <w:sz w:val="24"/>
        </w:rPr>
        <w:t>联系方式</w:t>
      </w:r>
    </w:p>
    <w:p w:rsidR="00193C7A" w:rsidRPr="00C42D7D" w:rsidRDefault="00193C7A" w:rsidP="00193C7A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 w:rsidRPr="00C42D7D">
        <w:rPr>
          <w:rFonts w:asciiTheme="majorEastAsia" w:eastAsiaTheme="majorEastAsia" w:hAnsiTheme="majorEastAsia" w:hint="eastAsia"/>
          <w:b/>
          <w:kern w:val="0"/>
          <w:sz w:val="24"/>
        </w:rPr>
        <w:t>联系</w:t>
      </w:r>
      <w:r w:rsidRPr="00C42D7D">
        <w:rPr>
          <w:rFonts w:asciiTheme="majorEastAsia" w:eastAsiaTheme="majorEastAsia" w:hAnsiTheme="majorEastAsia"/>
          <w:b/>
          <w:kern w:val="0"/>
          <w:sz w:val="24"/>
        </w:rPr>
        <w:t>电话：</w:t>
      </w:r>
      <w:r w:rsidRPr="00C42D7D">
        <w:rPr>
          <w:rFonts w:asciiTheme="majorEastAsia" w:eastAsiaTheme="majorEastAsia" w:hAnsiTheme="majorEastAsia" w:hint="eastAsia"/>
          <w:kern w:val="0"/>
          <w:sz w:val="24"/>
        </w:rPr>
        <w:t>0771</w:t>
      </w:r>
      <w:r w:rsidRPr="00C42D7D">
        <w:rPr>
          <w:rFonts w:asciiTheme="majorEastAsia" w:eastAsiaTheme="majorEastAsia" w:hAnsiTheme="majorEastAsia"/>
          <w:kern w:val="0"/>
          <w:sz w:val="24"/>
        </w:rPr>
        <w:t>-</w:t>
      </w:r>
      <w:proofErr w:type="gramStart"/>
      <w:r w:rsidRPr="00C42D7D">
        <w:rPr>
          <w:rFonts w:asciiTheme="majorEastAsia" w:eastAsiaTheme="majorEastAsia" w:hAnsiTheme="majorEastAsia"/>
          <w:kern w:val="0"/>
          <w:sz w:val="24"/>
        </w:rPr>
        <w:t>2424007  0771</w:t>
      </w:r>
      <w:proofErr w:type="gramEnd"/>
      <w:r w:rsidRPr="00C42D7D">
        <w:rPr>
          <w:rFonts w:asciiTheme="majorEastAsia" w:eastAsiaTheme="majorEastAsia" w:hAnsiTheme="majorEastAsia"/>
          <w:kern w:val="0"/>
          <w:sz w:val="24"/>
        </w:rPr>
        <w:t>-2438142</w:t>
      </w:r>
    </w:p>
    <w:p w:rsidR="00193C7A" w:rsidRPr="00C42D7D" w:rsidRDefault="00193C7A" w:rsidP="00193C7A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 w:rsidRPr="00C42D7D">
        <w:rPr>
          <w:rFonts w:asciiTheme="majorEastAsia" w:eastAsiaTheme="majorEastAsia" w:hAnsiTheme="majorEastAsia" w:hint="eastAsia"/>
          <w:b/>
          <w:kern w:val="0"/>
          <w:sz w:val="24"/>
        </w:rPr>
        <w:t>招聘邮箱</w:t>
      </w:r>
      <w:r w:rsidRPr="00C42D7D">
        <w:rPr>
          <w:rFonts w:asciiTheme="majorEastAsia" w:eastAsiaTheme="majorEastAsia" w:hAnsiTheme="majorEastAsia"/>
          <w:b/>
          <w:kern w:val="0"/>
          <w:sz w:val="24"/>
        </w:rPr>
        <w:t>：</w:t>
      </w:r>
      <w:r w:rsidRPr="00C42D7D">
        <w:rPr>
          <w:rFonts w:asciiTheme="majorEastAsia" w:eastAsiaTheme="majorEastAsia" w:hAnsiTheme="majorEastAsia"/>
          <w:kern w:val="0"/>
          <w:sz w:val="24"/>
        </w:rPr>
        <w:t>gxhlhr@163.com</w:t>
      </w:r>
    </w:p>
    <w:p w:rsidR="00193C7A" w:rsidRPr="00C42D7D" w:rsidRDefault="00193C7A" w:rsidP="00193C7A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 w:rsidRPr="00C42D7D">
        <w:rPr>
          <w:rFonts w:asciiTheme="majorEastAsia" w:eastAsiaTheme="majorEastAsia" w:hAnsiTheme="majorEastAsia" w:hint="eastAsia"/>
          <w:b/>
          <w:kern w:val="0"/>
          <w:sz w:val="24"/>
        </w:rPr>
        <w:t>官方网站</w:t>
      </w:r>
      <w:r w:rsidRPr="00C42D7D">
        <w:rPr>
          <w:rFonts w:asciiTheme="majorEastAsia" w:eastAsiaTheme="majorEastAsia" w:hAnsiTheme="majorEastAsia"/>
          <w:b/>
          <w:kern w:val="0"/>
          <w:sz w:val="24"/>
        </w:rPr>
        <w:t>：</w:t>
      </w:r>
      <w:hyperlink r:id="rId8" w:history="1">
        <w:r w:rsidRPr="00523B93">
          <w:rPr>
            <w:rFonts w:asciiTheme="majorEastAsia" w:eastAsiaTheme="majorEastAsia" w:hAnsiTheme="majorEastAsia"/>
            <w:kern w:val="0"/>
            <w:sz w:val="24"/>
          </w:rPr>
          <w:t>www.gxhl.com</w:t>
        </w:r>
      </w:hyperlink>
    </w:p>
    <w:p w:rsidR="00193C7A" w:rsidRPr="00C42D7D" w:rsidRDefault="00193C7A" w:rsidP="00193C7A">
      <w:pPr>
        <w:widowControl/>
        <w:spacing w:line="360" w:lineRule="auto"/>
        <w:ind w:firstLine="480"/>
        <w:rPr>
          <w:rFonts w:asciiTheme="majorEastAsia" w:eastAsiaTheme="majorEastAsia" w:hAnsiTheme="majorEastAsia"/>
          <w:kern w:val="0"/>
          <w:sz w:val="24"/>
        </w:rPr>
      </w:pPr>
      <w:r w:rsidRPr="00C42D7D">
        <w:rPr>
          <w:rFonts w:asciiTheme="majorEastAsia" w:eastAsiaTheme="majorEastAsia" w:hAnsiTheme="majorEastAsia" w:hint="eastAsia"/>
          <w:b/>
          <w:kern w:val="0"/>
          <w:sz w:val="24"/>
        </w:rPr>
        <w:t>联系</w:t>
      </w:r>
      <w:r w:rsidRPr="00C42D7D">
        <w:rPr>
          <w:rFonts w:asciiTheme="majorEastAsia" w:eastAsiaTheme="majorEastAsia" w:hAnsiTheme="majorEastAsia"/>
          <w:b/>
          <w:kern w:val="0"/>
          <w:sz w:val="24"/>
        </w:rPr>
        <w:t>地址：</w:t>
      </w:r>
      <w:r w:rsidRPr="00C42D7D">
        <w:rPr>
          <w:rFonts w:asciiTheme="majorEastAsia" w:eastAsiaTheme="majorEastAsia" w:hAnsiTheme="majorEastAsia"/>
          <w:kern w:val="0"/>
          <w:sz w:val="24"/>
        </w:rPr>
        <w:t>广西南宁市华东路</w:t>
      </w:r>
      <w:r w:rsidRPr="00C42D7D">
        <w:rPr>
          <w:rFonts w:asciiTheme="majorEastAsia" w:eastAsiaTheme="majorEastAsia" w:hAnsiTheme="majorEastAsia" w:hint="eastAsia"/>
          <w:kern w:val="0"/>
          <w:sz w:val="24"/>
        </w:rPr>
        <w:t>39号</w:t>
      </w:r>
    </w:p>
    <w:p w:rsidR="00193C7A" w:rsidRPr="00BC0309" w:rsidRDefault="00193C7A" w:rsidP="00193C7A"/>
    <w:p w:rsidR="00193C7A" w:rsidRPr="00523B93" w:rsidRDefault="00193C7A" w:rsidP="00193C7A">
      <w:pPr>
        <w:spacing w:line="440" w:lineRule="exact"/>
        <w:ind w:firstLine="480"/>
        <w:rPr>
          <w:rFonts w:asciiTheme="majorEastAsia" w:eastAsiaTheme="majorEastAsia" w:hAnsiTheme="majorEastAsia"/>
          <w:kern w:val="0"/>
          <w:sz w:val="24"/>
        </w:rPr>
      </w:pPr>
      <w:r w:rsidRPr="00523B93">
        <w:rPr>
          <w:rFonts w:asciiTheme="majorEastAsia" w:eastAsiaTheme="majorEastAsia" w:hAnsiTheme="majorEastAsia" w:hint="eastAsia"/>
          <w:kern w:val="0"/>
          <w:sz w:val="24"/>
        </w:rPr>
        <w:t>更多关于招聘的信息请</w:t>
      </w:r>
      <w:r>
        <w:rPr>
          <w:rFonts w:asciiTheme="majorEastAsia" w:eastAsiaTheme="majorEastAsia" w:hAnsiTheme="majorEastAsia" w:hint="eastAsia"/>
          <w:kern w:val="0"/>
          <w:sz w:val="24"/>
        </w:rPr>
        <w:t>关注“华蓝</w:t>
      </w:r>
      <w:r>
        <w:rPr>
          <w:rFonts w:asciiTheme="majorEastAsia" w:eastAsiaTheme="majorEastAsia" w:hAnsiTheme="majorEastAsia"/>
          <w:kern w:val="0"/>
          <w:sz w:val="24"/>
        </w:rPr>
        <w:t>集团</w:t>
      </w:r>
      <w:r>
        <w:rPr>
          <w:rFonts w:asciiTheme="majorEastAsia" w:eastAsiaTheme="majorEastAsia" w:hAnsiTheme="majorEastAsia" w:hint="eastAsia"/>
          <w:kern w:val="0"/>
          <w:sz w:val="24"/>
        </w:rPr>
        <w:t>”</w:t>
      </w:r>
      <w:proofErr w:type="gramStart"/>
      <w:r>
        <w:rPr>
          <w:rFonts w:asciiTheme="majorEastAsia" w:eastAsiaTheme="majorEastAsia" w:hAnsiTheme="majorEastAsia" w:hint="eastAsia"/>
          <w:kern w:val="0"/>
          <w:sz w:val="24"/>
        </w:rPr>
        <w:t>微信公众号</w:t>
      </w:r>
      <w:proofErr w:type="gramEnd"/>
      <w:r>
        <w:rPr>
          <w:rFonts w:asciiTheme="majorEastAsia" w:eastAsiaTheme="majorEastAsia" w:hAnsiTheme="majorEastAsia"/>
          <w:kern w:val="0"/>
          <w:sz w:val="24"/>
        </w:rPr>
        <w:t>进行查阅</w:t>
      </w:r>
    </w:p>
    <w:p w:rsidR="00193C7A" w:rsidRDefault="00193C7A" w:rsidP="00193C7A">
      <w:pPr>
        <w:widowControl/>
        <w:jc w:val="center"/>
        <w:rPr>
          <w:rFonts w:asciiTheme="majorEastAsia" w:eastAsiaTheme="majorEastAsia" w:hAnsiTheme="majorEastAsia" w:cs="宋体" w:hint="eastAsia"/>
          <w:kern w:val="0"/>
          <w:sz w:val="24"/>
        </w:rPr>
      </w:pPr>
      <w:r>
        <w:rPr>
          <w:rFonts w:asciiTheme="majorEastAsia" w:eastAsiaTheme="majorEastAsia" w:hAnsiTheme="majorEastAsia" w:cs="宋体"/>
          <w:noProof/>
          <w:kern w:val="0"/>
          <w:sz w:val="24"/>
        </w:rPr>
        <w:lastRenderedPageBreak/>
        <w:drawing>
          <wp:inline distT="0" distB="0" distL="0" distR="0" wp14:anchorId="439149FA" wp14:editId="37CFD49C">
            <wp:extent cx="2152650" cy="2694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集团微信公众号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18451" r="58290"/>
                    <a:stretch/>
                  </pic:blipFill>
                  <pic:spPr bwMode="auto">
                    <a:xfrm>
                      <a:off x="0" y="0"/>
                      <a:ext cx="2152650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C7A" w:rsidRDefault="00193C7A" w:rsidP="00193C7A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</w:p>
    <w:p w:rsidR="00193C7A" w:rsidRPr="00CA168A" w:rsidRDefault="00193C7A" w:rsidP="00193C7A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[参与华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4"/>
        </w:rPr>
        <w:t>蓝设计春招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4"/>
        </w:rPr>
        <w:t>互动活动，</w:t>
      </w:r>
      <w:r>
        <w:rPr>
          <w:rFonts w:asciiTheme="majorEastAsia" w:eastAsiaTheme="majorEastAsia" w:hAnsiTheme="majorEastAsia" w:cs="宋体"/>
          <w:kern w:val="0"/>
          <w:sz w:val="24"/>
        </w:rPr>
        <w:t>领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取</w:t>
      </w:r>
      <w:r>
        <w:rPr>
          <w:rFonts w:asciiTheme="majorEastAsia" w:eastAsiaTheme="majorEastAsia" w:hAnsiTheme="majorEastAsia" w:cs="宋体"/>
          <w:kern w:val="0"/>
          <w:sz w:val="24"/>
        </w:rPr>
        <w:t>精美好礼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]</w:t>
      </w:r>
    </w:p>
    <w:p w:rsidR="00193C7A" w:rsidRDefault="00193C7A" w:rsidP="00193C7A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链接</w:t>
      </w:r>
      <w:r w:rsidRPr="008E03BE">
        <w:rPr>
          <w:rFonts w:asciiTheme="majorEastAsia" w:eastAsiaTheme="majorEastAsia" w:hAnsiTheme="majorEastAsia" w:cs="宋体"/>
          <w:kern w:val="0"/>
          <w:sz w:val="24"/>
        </w:rPr>
        <w:t>https://mp.weixin.qq.com/s/_NIONFWNZzV4ipGrV3QZCA</w:t>
      </w:r>
    </w:p>
    <w:p w:rsidR="00193C7A" w:rsidRDefault="00193C7A" w:rsidP="00193C7A">
      <w:pPr>
        <w:widowControl/>
        <w:rPr>
          <w:rFonts w:asciiTheme="majorEastAsia" w:eastAsiaTheme="majorEastAsia" w:hAnsiTheme="majorEastAsia" w:cs="宋体"/>
          <w:kern w:val="0"/>
          <w:sz w:val="24"/>
        </w:rPr>
      </w:pPr>
    </w:p>
    <w:p w:rsidR="00193C7A" w:rsidRPr="00193C7A" w:rsidRDefault="00193C7A" w:rsidP="008E03BE">
      <w:pPr>
        <w:widowControl/>
        <w:rPr>
          <w:rFonts w:asciiTheme="majorEastAsia" w:eastAsiaTheme="majorEastAsia" w:hAnsiTheme="majorEastAsia" w:cs="宋体" w:hint="eastAsia"/>
          <w:kern w:val="0"/>
          <w:sz w:val="24"/>
        </w:rPr>
      </w:pPr>
    </w:p>
    <w:p w:rsidR="008E03BE" w:rsidRDefault="008E03BE" w:rsidP="004147A6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</w:p>
    <w:p w:rsidR="00B058B1" w:rsidRDefault="00B058B1" w:rsidP="004147A6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</w:p>
    <w:p w:rsidR="00B058B1" w:rsidRDefault="00B058B1" w:rsidP="004147A6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</w:p>
    <w:p w:rsidR="00B058B1" w:rsidRDefault="00B058B1" w:rsidP="004147A6">
      <w:pPr>
        <w:widowControl/>
        <w:jc w:val="center"/>
        <w:rPr>
          <w:rFonts w:asciiTheme="majorEastAsia" w:eastAsiaTheme="majorEastAsia" w:hAnsiTheme="majorEastAsia" w:cs="宋体"/>
          <w:kern w:val="0"/>
          <w:sz w:val="24"/>
        </w:rPr>
      </w:pPr>
    </w:p>
    <w:p w:rsidR="00B058B1" w:rsidRPr="004147A6" w:rsidRDefault="00B058B1" w:rsidP="004147A6">
      <w:pPr>
        <w:widowControl/>
        <w:jc w:val="center"/>
        <w:rPr>
          <w:rFonts w:asciiTheme="majorEastAsia" w:eastAsiaTheme="majorEastAsia" w:hAnsiTheme="majorEastAsia" w:cs="宋体" w:hint="eastAsia"/>
          <w:kern w:val="0"/>
          <w:sz w:val="24"/>
        </w:rPr>
      </w:pPr>
    </w:p>
    <w:sectPr w:rsidR="00B058B1" w:rsidRPr="004147A6" w:rsidSect="006D2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80" w:rsidRDefault="00614680">
      <w:pPr>
        <w:ind w:firstLine="560"/>
      </w:pPr>
      <w:r>
        <w:separator/>
      </w:r>
    </w:p>
  </w:endnote>
  <w:endnote w:type="continuationSeparator" w:id="0">
    <w:p w:rsidR="00614680" w:rsidRDefault="0061468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80" w:rsidRDefault="00614680">
      <w:pPr>
        <w:ind w:firstLine="560"/>
      </w:pPr>
      <w:r>
        <w:separator/>
      </w:r>
    </w:p>
  </w:footnote>
  <w:footnote w:type="continuationSeparator" w:id="0">
    <w:p w:rsidR="00614680" w:rsidRDefault="0061468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AC" w:rsidRDefault="00F757AC" w:rsidP="00F757A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6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41F"/>
    <w:rsid w:val="00030FB0"/>
    <w:rsid w:val="00060922"/>
    <w:rsid w:val="000C37B3"/>
    <w:rsid w:val="000C399F"/>
    <w:rsid w:val="00116CDF"/>
    <w:rsid w:val="00193C7A"/>
    <w:rsid w:val="001A63BB"/>
    <w:rsid w:val="00243234"/>
    <w:rsid w:val="0029241F"/>
    <w:rsid w:val="002F1C0A"/>
    <w:rsid w:val="00356290"/>
    <w:rsid w:val="00394003"/>
    <w:rsid w:val="003C7AED"/>
    <w:rsid w:val="00413F46"/>
    <w:rsid w:val="004147A6"/>
    <w:rsid w:val="004860C6"/>
    <w:rsid w:val="004D5C38"/>
    <w:rsid w:val="00523B93"/>
    <w:rsid w:val="00614680"/>
    <w:rsid w:val="0066201E"/>
    <w:rsid w:val="006A0E30"/>
    <w:rsid w:val="006D2B2E"/>
    <w:rsid w:val="006F23D2"/>
    <w:rsid w:val="00756A7D"/>
    <w:rsid w:val="007A13D9"/>
    <w:rsid w:val="007B5D90"/>
    <w:rsid w:val="00826D28"/>
    <w:rsid w:val="00864752"/>
    <w:rsid w:val="00880E26"/>
    <w:rsid w:val="008E03BE"/>
    <w:rsid w:val="008F4D2E"/>
    <w:rsid w:val="00936542"/>
    <w:rsid w:val="009B4BE9"/>
    <w:rsid w:val="00A300C9"/>
    <w:rsid w:val="00A65033"/>
    <w:rsid w:val="00B058B1"/>
    <w:rsid w:val="00B35774"/>
    <w:rsid w:val="00BC0309"/>
    <w:rsid w:val="00C42D7D"/>
    <w:rsid w:val="00C65BD1"/>
    <w:rsid w:val="00CA0295"/>
    <w:rsid w:val="00CA168A"/>
    <w:rsid w:val="00CB2935"/>
    <w:rsid w:val="00D13D72"/>
    <w:rsid w:val="00D54F27"/>
    <w:rsid w:val="00D76191"/>
    <w:rsid w:val="00E93ACE"/>
    <w:rsid w:val="00EB5C2B"/>
    <w:rsid w:val="00EC795E"/>
    <w:rsid w:val="00F66999"/>
    <w:rsid w:val="00F757AC"/>
    <w:rsid w:val="00FA5567"/>
    <w:rsid w:val="07DA0BE5"/>
    <w:rsid w:val="38600391"/>
    <w:rsid w:val="59376BC7"/>
    <w:rsid w:val="741D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E5BCB-014C-4F04-A47C-8562F53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757A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D54F27"/>
    <w:pPr>
      <w:keepNext/>
      <w:keepLines/>
      <w:spacing w:before="100" w:beforeAutospacing="1" w:after="100" w:afterAutospacing="1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9241F"/>
    <w:pPr>
      <w:ind w:firstLine="480"/>
    </w:pPr>
    <w:rPr>
      <w:sz w:val="24"/>
    </w:rPr>
  </w:style>
  <w:style w:type="paragraph" w:styleId="a4">
    <w:name w:val="footer"/>
    <w:basedOn w:val="a"/>
    <w:link w:val="Char"/>
    <w:uiPriority w:val="99"/>
    <w:qFormat/>
    <w:rsid w:val="0029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292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6A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0E30"/>
    <w:rPr>
      <w:kern w:val="2"/>
      <w:sz w:val="18"/>
      <w:szCs w:val="18"/>
    </w:rPr>
  </w:style>
  <w:style w:type="paragraph" w:styleId="a7">
    <w:name w:val="Balloon Text"/>
    <w:basedOn w:val="a"/>
    <w:link w:val="Char1"/>
    <w:rsid w:val="000C399F"/>
    <w:rPr>
      <w:sz w:val="18"/>
      <w:szCs w:val="18"/>
    </w:rPr>
  </w:style>
  <w:style w:type="character" w:customStyle="1" w:styleId="Char1">
    <w:name w:val="批注框文本 Char"/>
    <w:basedOn w:val="a0"/>
    <w:link w:val="a7"/>
    <w:rsid w:val="000C399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757AC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54F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F757AC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F757AC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65BD1"/>
    <w:pPr>
      <w:widowControl/>
      <w:spacing w:before="58" w:after="58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rsid w:val="00193C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h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刘黎</cp:lastModifiedBy>
  <cp:revision>18</cp:revision>
  <cp:lastPrinted>2021-03-16T08:14:00Z</cp:lastPrinted>
  <dcterms:created xsi:type="dcterms:W3CDTF">2019-08-27T09:05:00Z</dcterms:created>
  <dcterms:modified xsi:type="dcterms:W3CDTF">2021-03-26T02:19:00Z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